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98" w:rsidRPr="000D2203" w:rsidRDefault="00555E98" w:rsidP="00CB788C">
      <w:pPr>
        <w:pStyle w:val="Dfaut"/>
        <w:jc w:val="both"/>
        <w:rPr>
          <w:rFonts w:ascii="Verdana" w:hAnsi="Verdana"/>
          <w:b/>
        </w:rPr>
      </w:pPr>
    </w:p>
    <w:p w:rsidR="009D3B11" w:rsidRDefault="009D3B11" w:rsidP="00CB788C">
      <w:pPr>
        <w:pStyle w:val="Dfaut"/>
        <w:jc w:val="both"/>
        <w:rPr>
          <w:rFonts w:ascii="Verdana" w:hAnsi="Verdana"/>
          <w:b/>
        </w:rPr>
      </w:pPr>
    </w:p>
    <w:p w:rsidR="00D63395" w:rsidRDefault="00D63395" w:rsidP="009D3B11">
      <w:pPr>
        <w:pStyle w:val="En-t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500"/>
        </w:tabs>
        <w:jc w:val="center"/>
        <w:rPr>
          <w:rFonts w:ascii="Monotype Corsiva" w:hAnsi="Monotype Corsiva"/>
          <w:color w:val="948A54" w:themeColor="background2" w:themeShade="80"/>
          <w:sz w:val="72"/>
          <w:szCs w:val="72"/>
        </w:rPr>
      </w:pPr>
    </w:p>
    <w:p w:rsidR="00D63395" w:rsidRDefault="00D63395" w:rsidP="009D3B11">
      <w:pPr>
        <w:pStyle w:val="En-t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500"/>
        </w:tabs>
        <w:jc w:val="center"/>
        <w:rPr>
          <w:rFonts w:ascii="Monotype Corsiva" w:hAnsi="Monotype Corsiva"/>
          <w:color w:val="948A54" w:themeColor="background2" w:themeShade="80"/>
          <w:sz w:val="72"/>
          <w:szCs w:val="72"/>
        </w:rPr>
      </w:pPr>
    </w:p>
    <w:p w:rsidR="009D3B11" w:rsidRPr="000C15F2" w:rsidRDefault="009D3B11" w:rsidP="009D3B11">
      <w:pPr>
        <w:pStyle w:val="En-t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500"/>
        </w:tabs>
        <w:jc w:val="center"/>
        <w:rPr>
          <w:rFonts w:ascii="Monotype Corsiva" w:hAnsi="Monotype Corsiva"/>
          <w:b/>
          <w:color w:val="948A54" w:themeColor="background2" w:themeShade="80"/>
          <w:sz w:val="96"/>
          <w:szCs w:val="96"/>
        </w:rPr>
      </w:pPr>
      <w:r w:rsidRPr="000C15F2">
        <w:rPr>
          <w:rFonts w:ascii="Monotype Corsiva" w:hAnsi="Monotype Corsiva"/>
          <w:b/>
          <w:color w:val="948A54" w:themeColor="background2" w:themeShade="80"/>
          <w:sz w:val="96"/>
          <w:szCs w:val="96"/>
        </w:rPr>
        <w:t>Cahier des charges</w:t>
      </w:r>
    </w:p>
    <w:p w:rsidR="009D3B11" w:rsidRPr="000C15F2" w:rsidRDefault="009D3B11" w:rsidP="009D3B11">
      <w:pPr>
        <w:pStyle w:val="En-t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500"/>
        </w:tabs>
        <w:jc w:val="center"/>
        <w:rPr>
          <w:rFonts w:ascii="Monotype Corsiva" w:hAnsi="Monotype Corsiva"/>
          <w:b/>
          <w:color w:val="948A54" w:themeColor="background2" w:themeShade="80"/>
          <w:sz w:val="96"/>
          <w:szCs w:val="96"/>
        </w:rPr>
      </w:pPr>
      <w:r w:rsidRPr="000C15F2">
        <w:rPr>
          <w:rFonts w:ascii="Monotype Corsiva" w:hAnsi="Monotype Corsiva"/>
          <w:b/>
          <w:color w:val="948A54" w:themeColor="background2" w:themeShade="80"/>
          <w:sz w:val="96"/>
          <w:szCs w:val="96"/>
        </w:rPr>
        <w:t xml:space="preserve">-Résidence </w:t>
      </w:r>
      <w:r w:rsidR="0083062D">
        <w:rPr>
          <w:rFonts w:ascii="Monotype Corsiva" w:hAnsi="Monotype Corsiva"/>
          <w:b/>
          <w:color w:val="948A54" w:themeColor="background2" w:themeShade="80"/>
          <w:sz w:val="96"/>
          <w:szCs w:val="96"/>
        </w:rPr>
        <w:t>du parc</w:t>
      </w:r>
      <w:r w:rsidRPr="000C15F2">
        <w:rPr>
          <w:rFonts w:ascii="Monotype Corsiva" w:hAnsi="Monotype Corsiva"/>
          <w:b/>
          <w:color w:val="948A54" w:themeColor="background2" w:themeShade="80"/>
          <w:sz w:val="96"/>
          <w:szCs w:val="96"/>
        </w:rPr>
        <w:t xml:space="preserve"> –</w:t>
      </w:r>
    </w:p>
    <w:p w:rsidR="009D3B11" w:rsidRPr="000C15F2" w:rsidRDefault="009D3B11" w:rsidP="009D3B11">
      <w:pPr>
        <w:pStyle w:val="En-t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500"/>
        </w:tabs>
        <w:jc w:val="center"/>
        <w:rPr>
          <w:rFonts w:ascii="Monotype Corsiva" w:hAnsi="Monotype Corsiva"/>
          <w:b/>
          <w:i/>
          <w:color w:val="948A54" w:themeColor="background2" w:themeShade="80"/>
          <w:sz w:val="96"/>
          <w:szCs w:val="96"/>
        </w:rPr>
      </w:pPr>
      <w:r w:rsidRPr="000C15F2">
        <w:rPr>
          <w:rFonts w:ascii="Monotype Corsiva" w:hAnsi="Monotype Corsiva"/>
          <w:b/>
          <w:i/>
          <w:color w:val="948A54" w:themeColor="background2" w:themeShade="80"/>
          <w:sz w:val="96"/>
          <w:szCs w:val="96"/>
        </w:rPr>
        <w:t xml:space="preserve"> 44</w:t>
      </w:r>
      <w:r w:rsidR="0083062D">
        <w:rPr>
          <w:rFonts w:ascii="Monotype Corsiva" w:hAnsi="Monotype Corsiva"/>
          <w:b/>
          <w:i/>
          <w:color w:val="948A54" w:themeColor="background2" w:themeShade="80"/>
          <w:sz w:val="96"/>
          <w:szCs w:val="96"/>
        </w:rPr>
        <w:t>0</w:t>
      </w:r>
      <w:r w:rsidRPr="000C15F2">
        <w:rPr>
          <w:rFonts w:ascii="Monotype Corsiva" w:hAnsi="Monotype Corsiva"/>
          <w:b/>
          <w:i/>
          <w:color w:val="948A54" w:themeColor="background2" w:themeShade="80"/>
          <w:sz w:val="96"/>
          <w:szCs w:val="96"/>
        </w:rPr>
        <w:t xml:space="preserve">0 </w:t>
      </w:r>
      <w:r w:rsidR="0083062D">
        <w:rPr>
          <w:rFonts w:ascii="Monotype Corsiva" w:hAnsi="Monotype Corsiva"/>
          <w:b/>
          <w:i/>
          <w:color w:val="948A54" w:themeColor="background2" w:themeShade="80"/>
          <w:sz w:val="96"/>
          <w:szCs w:val="96"/>
        </w:rPr>
        <w:t>Flémalle</w:t>
      </w:r>
    </w:p>
    <w:p w:rsidR="009D3B11" w:rsidRPr="007101D7" w:rsidRDefault="009D3B11" w:rsidP="009D3B11">
      <w:pPr>
        <w:pStyle w:val="En-t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500"/>
        </w:tabs>
        <w:jc w:val="center"/>
        <w:rPr>
          <w:rFonts w:ascii="Monotype Corsiva" w:hAnsi="Monotype Corsiva"/>
          <w:b/>
          <w:i/>
          <w:color w:val="948A54" w:themeColor="background2" w:themeShade="80"/>
          <w:sz w:val="72"/>
          <w:szCs w:val="72"/>
        </w:rPr>
      </w:pPr>
    </w:p>
    <w:p w:rsidR="009D3B11" w:rsidRDefault="009D3B11" w:rsidP="00CB788C">
      <w:pPr>
        <w:pStyle w:val="Dfaut"/>
        <w:jc w:val="both"/>
        <w:rPr>
          <w:rFonts w:ascii="Verdana" w:hAnsi="Verdana"/>
          <w:b/>
        </w:rPr>
      </w:pPr>
    </w:p>
    <w:p w:rsidR="00D63395" w:rsidRDefault="00D63395" w:rsidP="00CB788C">
      <w:pPr>
        <w:pStyle w:val="Dfaut"/>
        <w:jc w:val="both"/>
        <w:rPr>
          <w:rFonts w:ascii="Verdana" w:hAnsi="Verdana"/>
          <w:b/>
        </w:rPr>
      </w:pPr>
    </w:p>
    <w:p w:rsidR="00D63395" w:rsidRDefault="00555E98" w:rsidP="00CB788C">
      <w:pPr>
        <w:pStyle w:val="Dfaut"/>
        <w:jc w:val="both"/>
        <w:rPr>
          <w:rFonts w:ascii="Arial Narrow" w:hAnsi="Arial Narrow"/>
          <w:b/>
        </w:rPr>
      </w:pPr>
      <w:r w:rsidRPr="00D63395">
        <w:rPr>
          <w:rFonts w:ascii="Arial Narrow" w:hAnsi="Arial Narrow"/>
          <w:b/>
        </w:rPr>
        <w:t xml:space="preserve">Une Promotion </w:t>
      </w:r>
    </w:p>
    <w:p w:rsidR="0082508F" w:rsidRDefault="0082508F" w:rsidP="00CB788C">
      <w:pPr>
        <w:pStyle w:val="Dfaut"/>
        <w:jc w:val="both"/>
        <w:rPr>
          <w:rFonts w:ascii="Arial Narrow" w:hAnsi="Arial Narrow"/>
          <w:b/>
        </w:rPr>
      </w:pPr>
    </w:p>
    <w:p w:rsidR="00555E98" w:rsidRPr="00D63395" w:rsidRDefault="006035A9" w:rsidP="00CB788C">
      <w:pPr>
        <w:pStyle w:val="Dfaut"/>
        <w:jc w:val="both"/>
        <w:rPr>
          <w:rFonts w:ascii="Arial Narrow" w:hAnsi="Arial Narrow"/>
          <w:b/>
        </w:rPr>
      </w:pPr>
      <w:r>
        <w:rPr>
          <w:rFonts w:ascii="Arial Narrow" w:hAnsi="Arial Narrow"/>
          <w:b/>
          <w:lang w:val="fr-BE" w:eastAsia="fr-BE"/>
        </w:rPr>
        <w:drawing>
          <wp:inline distT="0" distB="0" distL="0" distR="0">
            <wp:extent cx="1314450" cy="65722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314450" cy="657225"/>
                    </a:xfrm>
                    <a:prstGeom prst="rect">
                      <a:avLst/>
                    </a:prstGeom>
                    <a:noFill/>
                    <a:ln w="9525">
                      <a:noFill/>
                      <a:miter lim="800000"/>
                      <a:headEnd/>
                      <a:tailEnd/>
                    </a:ln>
                  </pic:spPr>
                </pic:pic>
              </a:graphicData>
            </a:graphic>
          </wp:inline>
        </w:drawing>
      </w:r>
      <w:r w:rsidR="00D63395">
        <w:rPr>
          <w:rFonts w:ascii="Arial Narrow" w:hAnsi="Arial Narrow"/>
          <w:b/>
        </w:rPr>
        <w:br w:type="textWrapping" w:clear="all"/>
      </w:r>
    </w:p>
    <w:p w:rsidR="00555E98" w:rsidRPr="00D63395" w:rsidRDefault="00555E98" w:rsidP="00CB788C">
      <w:pPr>
        <w:pStyle w:val="Dfaut"/>
        <w:jc w:val="both"/>
        <w:rPr>
          <w:rFonts w:ascii="Arial Narrow" w:hAnsi="Arial Narrow"/>
        </w:rPr>
      </w:pPr>
      <w:r w:rsidRPr="00D63395">
        <w:rPr>
          <w:rFonts w:ascii="Arial Narrow" w:hAnsi="Arial Narrow"/>
          <w:b/>
          <w:i/>
        </w:rPr>
        <w:t>Commercialisation Exclusive</w:t>
      </w:r>
      <w:r w:rsidRPr="00D63395">
        <w:rPr>
          <w:rFonts w:ascii="Arial Narrow" w:hAnsi="Arial Narrow"/>
        </w:rPr>
        <w:t xml:space="preserve"> : </w:t>
      </w:r>
    </w:p>
    <w:p w:rsidR="00555E98" w:rsidRPr="00D63395" w:rsidRDefault="0083062D" w:rsidP="00CB788C">
      <w:pPr>
        <w:pStyle w:val="Dfaut"/>
        <w:jc w:val="both"/>
        <w:rPr>
          <w:rFonts w:ascii="Arial Narrow" w:hAnsi="Arial Narrow"/>
          <w:b/>
          <w:u w:val="single"/>
        </w:rPr>
      </w:pPr>
      <w:r>
        <w:rPr>
          <w:rFonts w:ascii="Arial Narrow" w:hAnsi="Arial Narrow"/>
          <w:b/>
          <w:u w:val="single"/>
        </w:rPr>
        <w:t xml:space="preserve">BMS sprl </w:t>
      </w:r>
    </w:p>
    <w:p w:rsidR="00555E98" w:rsidRPr="00D63395" w:rsidRDefault="00555E98" w:rsidP="00CB788C">
      <w:pPr>
        <w:pStyle w:val="Dfaut"/>
        <w:jc w:val="both"/>
        <w:rPr>
          <w:rFonts w:ascii="Arial Narrow" w:hAnsi="Arial Narrow"/>
          <w:b/>
        </w:rPr>
      </w:pPr>
      <w:r w:rsidRPr="00D63395">
        <w:rPr>
          <w:rFonts w:ascii="Arial Narrow" w:hAnsi="Arial Narrow"/>
          <w:b/>
        </w:rPr>
        <w:t xml:space="preserve">Rue </w:t>
      </w:r>
      <w:r w:rsidR="0083062D">
        <w:rPr>
          <w:rFonts w:ascii="Arial Narrow" w:hAnsi="Arial Narrow"/>
          <w:b/>
        </w:rPr>
        <w:t>du camp Romain, 4</w:t>
      </w:r>
    </w:p>
    <w:p w:rsidR="00D63395" w:rsidRPr="00ED27AD" w:rsidRDefault="00555E98" w:rsidP="00CB788C">
      <w:pPr>
        <w:pStyle w:val="Dfaut"/>
        <w:jc w:val="both"/>
        <w:rPr>
          <w:rFonts w:ascii="Arial Narrow" w:hAnsi="Arial Narrow"/>
          <w:b/>
          <w:lang w:val="en-US"/>
        </w:rPr>
      </w:pPr>
      <w:r w:rsidRPr="00ED27AD">
        <w:rPr>
          <w:rFonts w:ascii="Arial Narrow" w:hAnsi="Arial Narrow"/>
          <w:b/>
          <w:lang w:val="en-US"/>
        </w:rPr>
        <w:lastRenderedPageBreak/>
        <w:t>4</w:t>
      </w:r>
      <w:r w:rsidR="0083062D" w:rsidRPr="00ED27AD">
        <w:rPr>
          <w:rFonts w:ascii="Arial Narrow" w:hAnsi="Arial Narrow"/>
          <w:b/>
          <w:lang w:val="en-US"/>
        </w:rPr>
        <w:t>577 Modave</w:t>
      </w:r>
    </w:p>
    <w:p w:rsidR="00555E98" w:rsidRPr="002059B4" w:rsidRDefault="00555E98" w:rsidP="00CB788C">
      <w:pPr>
        <w:pStyle w:val="Dfaut"/>
        <w:jc w:val="both"/>
        <w:rPr>
          <w:rFonts w:ascii="Arial Narrow" w:hAnsi="Arial Narrow"/>
          <w:b/>
          <w:u w:val="single"/>
          <w:lang w:val="en-US"/>
        </w:rPr>
      </w:pPr>
      <w:r w:rsidRPr="002059B4">
        <w:rPr>
          <w:rFonts w:ascii="Arial Narrow" w:hAnsi="Arial Narrow"/>
          <w:b/>
          <w:u w:val="single"/>
          <w:lang w:val="en-US"/>
        </w:rPr>
        <w:t xml:space="preserve">Tél:  </w:t>
      </w:r>
      <w:r w:rsidR="002059B4" w:rsidRPr="002059B4">
        <w:rPr>
          <w:rFonts w:ascii="Arial Narrow" w:hAnsi="Arial Narrow"/>
          <w:b/>
          <w:u w:val="single"/>
          <w:lang w:val="en-US"/>
        </w:rPr>
        <w:t>085/41.19.43</w:t>
      </w:r>
      <w:r w:rsidR="0083062D" w:rsidRPr="002059B4">
        <w:rPr>
          <w:rFonts w:ascii="Arial Narrow" w:hAnsi="Arial Narrow"/>
          <w:b/>
          <w:u w:val="single"/>
          <w:lang w:val="en-US"/>
        </w:rPr>
        <w:t xml:space="preserve"> gsm </w:t>
      </w:r>
      <w:r w:rsidRPr="002059B4">
        <w:rPr>
          <w:rFonts w:ascii="Arial Narrow" w:hAnsi="Arial Narrow"/>
          <w:b/>
          <w:u w:val="single"/>
          <w:lang w:val="en-US"/>
        </w:rPr>
        <w:t>04</w:t>
      </w:r>
      <w:r w:rsidR="0083062D" w:rsidRPr="002059B4">
        <w:rPr>
          <w:rFonts w:ascii="Arial Narrow" w:hAnsi="Arial Narrow"/>
          <w:b/>
          <w:u w:val="single"/>
          <w:lang w:val="en-US"/>
        </w:rPr>
        <w:t>74</w:t>
      </w:r>
      <w:r w:rsidRPr="002059B4">
        <w:rPr>
          <w:rFonts w:ascii="Arial Narrow" w:hAnsi="Arial Narrow"/>
          <w:b/>
          <w:u w:val="single"/>
          <w:lang w:val="en-US"/>
        </w:rPr>
        <w:t xml:space="preserve">/ </w:t>
      </w:r>
      <w:r w:rsidR="0083062D" w:rsidRPr="002059B4">
        <w:rPr>
          <w:rFonts w:ascii="Arial Narrow" w:hAnsi="Arial Narrow"/>
          <w:b/>
          <w:u w:val="single"/>
          <w:lang w:val="en-US"/>
        </w:rPr>
        <w:t>650.444 f</w:t>
      </w:r>
      <w:r w:rsidR="002059B4" w:rsidRPr="002059B4">
        <w:rPr>
          <w:rFonts w:ascii="Arial Narrow" w:hAnsi="Arial Narrow"/>
          <w:b/>
          <w:u w:val="single"/>
          <w:lang w:val="en-US"/>
        </w:rPr>
        <w:t>ax: 085/41.19.43</w:t>
      </w:r>
    </w:p>
    <w:p w:rsidR="00555E98" w:rsidRPr="002059B4" w:rsidRDefault="00FD6DAE" w:rsidP="00CB788C">
      <w:pPr>
        <w:pStyle w:val="Dfaut"/>
        <w:jc w:val="both"/>
        <w:rPr>
          <w:rFonts w:ascii="Arial Narrow" w:hAnsi="Arial Narrow"/>
          <w:b/>
          <w:u w:val="single"/>
          <w:lang w:val="en-US"/>
        </w:rPr>
      </w:pPr>
      <w:r>
        <w:rPr>
          <w:rFonts w:ascii="Arial Narrow" w:hAnsi="Arial Narrow"/>
          <w:b/>
          <w:u w:val="single"/>
          <w:lang w:val="en-US"/>
        </w:rPr>
        <w:t>koclux@hotmail.com</w:t>
      </w:r>
    </w:p>
    <w:p w:rsidR="007101D7" w:rsidRPr="002059B4"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b/>
          <w:lang w:val="en-US"/>
        </w:rPr>
      </w:pPr>
    </w:p>
    <w:p w:rsidR="0083062D" w:rsidRPr="002059B4" w:rsidRDefault="0083062D"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lang w:val="en-US"/>
        </w:rPr>
      </w:pPr>
    </w:p>
    <w:p w:rsidR="0083062D" w:rsidRPr="002059B4" w:rsidRDefault="0083062D"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lang w:val="en-US"/>
        </w:rPr>
      </w:pPr>
    </w:p>
    <w:p w:rsidR="0083062D" w:rsidRPr="002059B4" w:rsidRDefault="0083062D"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lang w:val="en-US"/>
        </w:rPr>
      </w:pPr>
    </w:p>
    <w:p w:rsidR="00555E98" w:rsidRPr="00335297" w:rsidRDefault="00555E98"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lang w:val="fr-BE"/>
        </w:rPr>
      </w:pPr>
      <w:r w:rsidRPr="00335297">
        <w:rPr>
          <w:rFonts w:ascii="Arial Narrow" w:hAnsi="Arial Narrow"/>
          <w:b/>
          <w:sz w:val="32"/>
          <w:szCs w:val="32"/>
          <w:u w:val="single"/>
          <w:lang w:val="fr-BE"/>
        </w:rPr>
        <w:t>A) PREAMBULE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lang w:val="fr-BE"/>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 SITUATION</w:t>
      </w:r>
    </w:p>
    <w:p w:rsidR="00555E98" w:rsidRPr="00E061BA"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r w:rsidRPr="00335297">
        <w:rPr>
          <w:rFonts w:ascii="Arial Narrow" w:hAnsi="Arial Narrow"/>
        </w:rPr>
        <w:t>La présente description des travaux a pour objet la réalisation d’un immeuble à appartements destiné à la vente, sur un terrain situé à 44</w:t>
      </w:r>
      <w:r w:rsidR="00E061BA">
        <w:rPr>
          <w:rFonts w:ascii="Arial Narrow" w:hAnsi="Arial Narrow"/>
        </w:rPr>
        <w:t>00 Flémalle</w:t>
      </w:r>
      <w:r w:rsidRPr="00335297">
        <w:rPr>
          <w:rFonts w:ascii="Arial Narrow" w:hAnsi="Arial Narrow"/>
        </w:rPr>
        <w:t xml:space="preserve">, Rue </w:t>
      </w:r>
      <w:r w:rsidR="00E061BA">
        <w:rPr>
          <w:rFonts w:ascii="Arial Narrow" w:hAnsi="Arial Narrow"/>
        </w:rPr>
        <w:t>Spinette 64</w:t>
      </w:r>
      <w:r w:rsidRPr="00335297">
        <w:rPr>
          <w:rFonts w:ascii="Arial Narrow" w:hAnsi="Arial Narrow"/>
        </w:rPr>
        <w:t xml:space="preserve">, cadastré ou l’ayant été Section </w:t>
      </w:r>
      <w:r w:rsidR="00E061BA">
        <w:rPr>
          <w:rFonts w:ascii="Arial Narrow" w:hAnsi="Arial Narrow"/>
        </w:rPr>
        <w:t>A</w:t>
      </w:r>
      <w:r w:rsidRPr="00335297">
        <w:rPr>
          <w:rFonts w:ascii="Arial Narrow" w:hAnsi="Arial Narrow"/>
        </w:rPr>
        <w:t xml:space="preserve"> n°</w:t>
      </w:r>
      <w:r w:rsidR="00E061BA">
        <w:rPr>
          <w:rFonts w:ascii="Arial Narrow" w:hAnsi="Arial Narrow"/>
        </w:rPr>
        <w:t>478w4 et 470 b3 et c3 po</w:t>
      </w:r>
      <w:r w:rsidRPr="00335297">
        <w:rPr>
          <w:rFonts w:ascii="Arial Narrow" w:hAnsi="Arial Narrow"/>
        </w:rPr>
        <w:t xml:space="preserve">ur une surface de </w:t>
      </w:r>
      <w:r w:rsidR="00375C0A">
        <w:rPr>
          <w:rFonts w:ascii="Arial Narrow" w:hAnsi="Arial Narrow"/>
          <w:color w:val="FF0000"/>
        </w:rPr>
        <w:t>11.640</w:t>
      </w:r>
      <w:r w:rsidRPr="00E061BA">
        <w:rPr>
          <w:rFonts w:ascii="Arial Narrow" w:hAnsi="Arial Narrow"/>
          <w:color w:val="FF0000"/>
        </w:rPr>
        <w:t xml:space="preserve"> m²</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2. PERMIS D’URBANISME</w:t>
      </w:r>
    </w:p>
    <w:p w:rsidR="00555E98" w:rsidRPr="009C24CE"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r w:rsidRPr="00335297">
        <w:rPr>
          <w:rFonts w:ascii="Arial Narrow" w:hAnsi="Arial Narrow"/>
        </w:rPr>
        <w:t xml:space="preserve">Le bien prédécrit a fait l’objet d’une demande de permis d’urbanisme délivré par le Collège des Bourgmestre et Echevins de la Commune de </w:t>
      </w:r>
      <w:r w:rsidR="00E061BA">
        <w:rPr>
          <w:rFonts w:ascii="Arial Narrow" w:hAnsi="Arial Narrow"/>
        </w:rPr>
        <w:t>Flémalle</w:t>
      </w:r>
      <w:r w:rsidRPr="00335297">
        <w:rPr>
          <w:rFonts w:ascii="Arial Narrow" w:hAnsi="Arial Narrow"/>
        </w:rPr>
        <w:t>, en date du :</w:t>
      </w:r>
      <w:r w:rsidR="00ED27AD">
        <w:rPr>
          <w:rFonts w:ascii="Arial Narrow" w:hAnsi="Arial Narrow"/>
          <w:color w:val="FF0000"/>
        </w:rPr>
        <w:t xml:space="preserve"> 27 juin 2014</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3. LES INTERVENANTS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3.1. Maîtres d’oeuvre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xml:space="preserve">L’architecte, auteur de projet, est le bureau </w:t>
      </w:r>
    </w:p>
    <w:p w:rsidR="00555E98" w:rsidRPr="00335297" w:rsidRDefault="00E061BA" w:rsidP="00CB788C">
      <w:pPr>
        <w:pStyle w:val="Dfaut"/>
        <w:tabs>
          <w:tab w:val="clear" w:pos="720"/>
          <w:tab w:val="clear" w:pos="1440"/>
          <w:tab w:val="clear" w:pos="2160"/>
          <w:tab w:val="clear" w:pos="2880"/>
          <w:tab w:val="clear" w:pos="3600"/>
          <w:tab w:val="clear" w:pos="4320"/>
          <w:tab w:val="left" w:pos="4700"/>
        </w:tabs>
        <w:rPr>
          <w:rFonts w:ascii="Arial Narrow" w:hAnsi="Arial Narrow"/>
          <w:lang w:val="en-US"/>
        </w:rPr>
      </w:pPr>
      <w:r>
        <w:rPr>
          <w:rFonts w:ascii="Arial Narrow" w:hAnsi="Arial Narrow"/>
          <w:lang w:val="en-US"/>
        </w:rPr>
        <w:t xml:space="preserve">TRIANGULUM  </w:t>
      </w:r>
      <w:r w:rsidR="00555E98" w:rsidRPr="00335297">
        <w:rPr>
          <w:rFonts w:ascii="Arial Narrow" w:hAnsi="Arial Narrow"/>
          <w:lang w:val="en-US"/>
        </w:rPr>
        <w:t>Architectes s.p.r.l.</w:t>
      </w:r>
    </w:p>
    <w:p w:rsidR="00555E98" w:rsidRPr="00335297" w:rsidRDefault="00E061BA"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25, Rue Edouard Wacken – 4000 Liège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3.2. Bureaux d’études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 Bureau d’</w:t>
      </w:r>
      <w:smartTag w:uri="urn:schemas-microsoft-com:office:smarttags" w:element="PersonName">
        <w:r w:rsidRPr="00335297">
          <w:rPr>
            <w:rFonts w:ascii="Arial Narrow" w:hAnsi="Arial Narrow"/>
          </w:rPr>
          <w:t>Etudes</w:t>
        </w:r>
      </w:smartTag>
      <w:r w:rsidRPr="00335297">
        <w:rPr>
          <w:rFonts w:ascii="Arial Narrow" w:hAnsi="Arial Narrow"/>
        </w:rPr>
        <w:t xml:space="preserve"> en stabilité (ingénieur) est le bureau :</w:t>
      </w:r>
    </w:p>
    <w:p w:rsidR="00555E98" w:rsidRPr="00E061BA" w:rsidRDefault="00E061BA"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E061BA">
        <w:rPr>
          <w:rFonts w:ascii="Arial Narrow" w:hAnsi="Arial Narrow"/>
        </w:rPr>
        <w:t>GAMACO</w:t>
      </w:r>
      <w:r w:rsidR="009C24CE">
        <w:rPr>
          <w:rFonts w:ascii="Arial Narrow" w:hAnsi="Arial Narrow"/>
        </w:rPr>
        <w:t xml:space="preserve"> </w:t>
      </w:r>
      <w:r w:rsidRPr="00E061BA">
        <w:rPr>
          <w:rFonts w:ascii="Arial Narrow" w:hAnsi="Arial Narrow"/>
        </w:rPr>
        <w:t>Ingenieures§conseils</w:t>
      </w:r>
      <w:r w:rsidR="00555E98" w:rsidRPr="00E061BA">
        <w:rPr>
          <w:rFonts w:ascii="Arial Narrow" w:hAnsi="Arial Narrow"/>
        </w:rPr>
        <w:t xml:space="preserve"> SA</w:t>
      </w:r>
    </w:p>
    <w:p w:rsidR="00555E98" w:rsidRPr="00E061BA" w:rsidRDefault="00E061BA"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E061BA">
        <w:rPr>
          <w:rFonts w:ascii="Arial Narrow" w:hAnsi="Arial Narrow"/>
        </w:rPr>
        <w:t xml:space="preserve">Place de l’université, 25 </w:t>
      </w:r>
    </w:p>
    <w:p w:rsidR="00555E98" w:rsidRPr="00E061BA" w:rsidRDefault="00E061BA"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E061BA">
        <w:rPr>
          <w:rFonts w:ascii="Arial Narrow" w:hAnsi="Arial Narrow"/>
        </w:rPr>
        <w:t>1348 Louvain la Neuve</w:t>
      </w:r>
    </w:p>
    <w:p w:rsidR="00555E98" w:rsidRPr="00E061BA" w:rsidRDefault="00E061BA"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E061BA">
        <w:rPr>
          <w:rFonts w:ascii="Arial Narrow" w:hAnsi="Arial Narrow"/>
        </w:rPr>
        <w:t>010/62.06.00</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sidRPr="00335297">
        <w:rPr>
          <w:rFonts w:ascii="Arial Narrow" w:hAnsi="Arial Narrow"/>
          <w:b/>
          <w:u w:val="single"/>
        </w:rPr>
        <w:t>3.3. Maître de l’ouvrage</w:t>
      </w:r>
    </w:p>
    <w:p w:rsidR="00E061BA" w:rsidRPr="00487852" w:rsidRDefault="00ED27AD" w:rsidP="00E061BA">
      <w:pPr>
        <w:pStyle w:val="Dfaut"/>
        <w:jc w:val="both"/>
        <w:rPr>
          <w:rFonts w:ascii="Arial Narrow" w:hAnsi="Arial Narrow"/>
          <w:lang w:val="en-US"/>
        </w:rPr>
      </w:pPr>
      <w:r w:rsidRPr="00487852">
        <w:rPr>
          <w:rFonts w:ascii="Arial Narrow" w:hAnsi="Arial Narrow"/>
          <w:lang w:val="en-US"/>
        </w:rPr>
        <w:t xml:space="preserve">BUILDING MANAGEMENT SERVICES &amp; STAFFING </w:t>
      </w:r>
      <w:r w:rsidR="00E061BA" w:rsidRPr="00487852">
        <w:rPr>
          <w:rFonts w:ascii="Arial Narrow" w:hAnsi="Arial Narrow"/>
          <w:lang w:val="en-US"/>
        </w:rPr>
        <w:t xml:space="preserve"> sprl </w:t>
      </w:r>
    </w:p>
    <w:p w:rsidR="00E061BA" w:rsidRPr="00487852" w:rsidRDefault="00E061BA" w:rsidP="00E061BA">
      <w:pPr>
        <w:pStyle w:val="Dfaut"/>
        <w:jc w:val="both"/>
        <w:rPr>
          <w:rFonts w:ascii="Arial Narrow" w:hAnsi="Arial Narrow"/>
          <w:lang w:val="en-US"/>
        </w:rPr>
      </w:pPr>
      <w:r w:rsidRPr="00487852">
        <w:rPr>
          <w:rFonts w:ascii="Arial Narrow" w:hAnsi="Arial Narrow"/>
          <w:lang w:val="en-US"/>
        </w:rPr>
        <w:t>Rue du camp Romain, 4</w:t>
      </w:r>
    </w:p>
    <w:p w:rsidR="00555E98" w:rsidRPr="00E061BA" w:rsidRDefault="00E061BA" w:rsidP="00E061BA">
      <w:pPr>
        <w:pStyle w:val="Dfaut"/>
        <w:tabs>
          <w:tab w:val="clear" w:pos="720"/>
          <w:tab w:val="clear" w:pos="1440"/>
          <w:tab w:val="clear" w:pos="2160"/>
          <w:tab w:val="clear" w:pos="2880"/>
          <w:tab w:val="clear" w:pos="3600"/>
          <w:tab w:val="clear" w:pos="4320"/>
          <w:tab w:val="left" w:pos="4700"/>
        </w:tabs>
        <w:rPr>
          <w:rFonts w:ascii="Arial Narrow" w:hAnsi="Arial Narrow"/>
        </w:rPr>
      </w:pPr>
      <w:r w:rsidRPr="00E061BA">
        <w:rPr>
          <w:rFonts w:ascii="Arial Narrow" w:hAnsi="Arial Narrow"/>
        </w:rPr>
        <w:t xml:space="preserve">4577 Modave </w:t>
      </w:r>
    </w:p>
    <w:p w:rsidR="007101D7" w:rsidRPr="00335297"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7101D7" w:rsidRPr="00335297"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7101D7" w:rsidRPr="00335297"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7101D7" w:rsidRPr="00335297"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7101D7" w:rsidRPr="00335297"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7101D7" w:rsidRPr="00335297"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7101D7" w:rsidRPr="00335297"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7101D7" w:rsidRPr="00335297"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D63395" w:rsidRPr="00335297" w:rsidRDefault="00D63395"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p>
    <w:p w:rsid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p>
    <w:p w:rsidR="00E061BA" w:rsidRDefault="00E061BA"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 xml:space="preserve"> </w:t>
      </w:r>
      <w:r w:rsidR="00053194">
        <w:rPr>
          <w:rFonts w:ascii="Arial Narrow" w:hAnsi="Arial Narrow"/>
          <w:b/>
          <w:u w:val="single"/>
        </w:rPr>
        <w:t>F</w:t>
      </w:r>
      <w:r w:rsidRPr="00335297">
        <w:rPr>
          <w:rFonts w:ascii="Arial Narrow" w:hAnsi="Arial Narrow"/>
          <w:b/>
          <w:u w:val="single"/>
        </w:rPr>
        <w:t>rais divers</w:t>
      </w:r>
    </w:p>
    <w:p w:rsidR="00555E98" w:rsidRPr="009C24CE" w:rsidRDefault="00053194" w:rsidP="00CB788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r>
        <w:rPr>
          <w:rFonts w:ascii="Arial Narrow" w:hAnsi="Arial Narrow"/>
          <w:color w:val="FF0000"/>
        </w:rPr>
        <w:t xml:space="preserve">Les </w:t>
      </w:r>
      <w:r w:rsidR="00555E98" w:rsidRPr="009C24CE">
        <w:rPr>
          <w:rFonts w:ascii="Arial Narrow" w:hAnsi="Arial Narrow"/>
          <w:color w:val="FF0000"/>
        </w:rPr>
        <w:t xml:space="preserve"> frais de raccordement à l’eau, l’électricité, le gaz et les égouts son</w:t>
      </w:r>
      <w:r>
        <w:rPr>
          <w:rFonts w:ascii="Arial Narrow" w:hAnsi="Arial Narrow"/>
          <w:color w:val="FF0000"/>
        </w:rPr>
        <w:t>t à charge de l’acquéreur ainsi que la quote part de l’acte de base</w:t>
      </w:r>
      <w:r w:rsidR="0006743B">
        <w:rPr>
          <w:rFonts w:ascii="Arial Narrow" w:hAnsi="Arial Narrow"/>
          <w:color w:val="FF0000"/>
        </w:rPr>
        <w:t>.</w:t>
      </w:r>
    </w:p>
    <w:p w:rsidR="00555E98" w:rsidRPr="00335297" w:rsidRDefault="00CD6935"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Sont</w:t>
      </w:r>
      <w:r w:rsidR="00555E98" w:rsidRPr="00335297">
        <w:rPr>
          <w:rFonts w:ascii="Arial Narrow" w:hAnsi="Arial Narrow"/>
        </w:rPr>
        <w:t xml:space="preserve"> compris, les frais d’architecte et d’ingénieur,  le permis délivré par le service de prévention d’incendie de l’Agglomération Liegeoise, le procès-verbal de mesurage du terrain et le nettoyage complet des a</w:t>
      </w:r>
      <w:r>
        <w:rPr>
          <w:rFonts w:ascii="Arial Narrow" w:hAnsi="Arial Narrow"/>
        </w:rPr>
        <w:t>ppartements en fin de chantier.</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Accès chantier:</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L’accès au chantier par l’acheteur ou son délégué ne sera autorisé que s’il est accompagné du vendeur ou de son représentant.</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Modifications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 maître d’ouvrage, en accord avec l’architecte, peut apporter des modifications de détails au présent cahier des charges pour améliorer les techniques</w:t>
      </w:r>
      <w:r w:rsidR="009C24CE">
        <w:rPr>
          <w:rFonts w:ascii="Arial Narrow" w:hAnsi="Arial Narrow"/>
        </w:rPr>
        <w:t xml:space="preserve"> et/ou le confort des acheteurs.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Modifications demandées par les acquéreurs: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Les modifications éventuelles demandées par les acquéreurs ne seront exécutées qu’après leur accord écrit sur un prix global.</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Suppléments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Tout supplément commandé par l’acquéreur fera l’objet d’un écrit signé par celui-ci et sera payé 50% à la commande et 50% à l’achèvement desdits travaux supplémentaires.</w:t>
      </w:r>
    </w:p>
    <w:p w:rsidR="007101D7" w:rsidRPr="00335297"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Dimensions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xml:space="preserve">Les dimensions reprises aux plans sont des dimensions gros-oeuvre. Compte tenu des tolérances admises dans le bâtiment, elles ne sont pas garanties exactes au centimètre. </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7101D7" w:rsidRPr="00335297"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7101D7" w:rsidRPr="00335297"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7101D7" w:rsidRPr="00335297" w:rsidRDefault="007101D7"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D63395" w:rsidRPr="00335297" w:rsidRDefault="00D63395"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D63395" w:rsidRDefault="00D63395"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E061BA" w:rsidRDefault="00E061BA"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E061BA" w:rsidRDefault="00E061BA"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335297" w:rsidRP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sz w:val="32"/>
          <w:szCs w:val="32"/>
          <w:u w:val="single"/>
        </w:rPr>
      </w:pPr>
      <w:r w:rsidRPr="00335297">
        <w:rPr>
          <w:rFonts w:ascii="Arial Narrow" w:hAnsi="Arial Narrow"/>
          <w:b/>
          <w:sz w:val="32"/>
          <w:szCs w:val="32"/>
          <w:u w:val="single"/>
        </w:rPr>
        <w:t>B. DESCRIPTION</w:t>
      </w:r>
    </w:p>
    <w:p w:rsidR="00555E98"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p>
    <w:p w:rsidR="00295DEB" w:rsidRPr="00335297" w:rsidRDefault="00295DEB"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sz w:val="28"/>
          <w:szCs w:val="28"/>
          <w:u w:val="single"/>
        </w:rPr>
      </w:pPr>
      <w:r w:rsidRPr="00335297">
        <w:rPr>
          <w:rFonts w:ascii="Arial Narrow" w:hAnsi="Arial Narrow"/>
          <w:b/>
          <w:sz w:val="28"/>
          <w:szCs w:val="28"/>
          <w:u w:val="single"/>
        </w:rPr>
        <w:t>1. DESCRIPTION DES TRAVAUX DE GROS OEUVRE ET DE FERMETURE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1.1. Implantation</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L’implantation des constructions sera conforme aux indications données sur les plans et aux éventuelles prescriptions complémentaires requises par</w:t>
      </w:r>
      <w:r w:rsidR="00E061BA">
        <w:rPr>
          <w:rFonts w:ascii="Arial Narrow" w:hAnsi="Arial Narrow"/>
        </w:rPr>
        <w:t xml:space="preserve"> les services de la Commune de Fl</w:t>
      </w:r>
      <w:r w:rsidR="009C24CE">
        <w:rPr>
          <w:rFonts w:ascii="Arial Narrow" w:hAnsi="Arial Narrow"/>
        </w:rPr>
        <w:t>é</w:t>
      </w:r>
      <w:r w:rsidR="00E061BA">
        <w:rPr>
          <w:rFonts w:ascii="Arial Narrow" w:hAnsi="Arial Narrow"/>
        </w:rPr>
        <w:t>malle</w:t>
      </w:r>
      <w:r w:rsidRPr="00335297">
        <w:rPr>
          <w:rFonts w:ascii="Arial Narrow" w:hAnsi="Arial Narrow"/>
        </w:rPr>
        <w:t>.</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1.2. Fouilles et terrassements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L’entreprise comporte tous les travaux de terrassements et la mise à niveau du terrain.</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1.3. Fondations</w:t>
      </w:r>
    </w:p>
    <w:p w:rsidR="00E061BA"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Les fondations sont exécutées en béton armé, selon des techniques</w:t>
      </w:r>
      <w:r w:rsidR="00E061BA">
        <w:rPr>
          <w:rFonts w:ascii="Arial Narrow" w:hAnsi="Arial Narrow"/>
        </w:rPr>
        <w:t xml:space="preserve"> imposées par les règles de l’art.</w:t>
      </w:r>
    </w:p>
    <w:p w:rsidR="00555E98" w:rsidRPr="00335297" w:rsidRDefault="00E061BA"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Les</w:t>
      </w:r>
      <w:r w:rsidR="00555E98" w:rsidRPr="00335297">
        <w:rPr>
          <w:rFonts w:ascii="Arial Narrow" w:hAnsi="Arial Narrow"/>
        </w:rPr>
        <w:t xml:space="preserve"> profondeurs </w:t>
      </w:r>
      <w:r>
        <w:rPr>
          <w:rFonts w:ascii="Arial Narrow" w:hAnsi="Arial Narrow"/>
        </w:rPr>
        <w:t xml:space="preserve">seront adaptées </w:t>
      </w:r>
      <w:r w:rsidR="009C24CE">
        <w:rPr>
          <w:rFonts w:ascii="Arial Narrow" w:hAnsi="Arial Narrow"/>
        </w:rPr>
        <w:t xml:space="preserve">par l’ingénieur </w:t>
      </w:r>
      <w:r>
        <w:rPr>
          <w:rFonts w:ascii="Arial Narrow" w:hAnsi="Arial Narrow"/>
        </w:rPr>
        <w:t>suivant</w:t>
      </w:r>
      <w:r w:rsidR="00555E98" w:rsidRPr="00335297">
        <w:rPr>
          <w:rFonts w:ascii="Arial Narrow" w:hAnsi="Arial Narrow"/>
        </w:rPr>
        <w:t xml:space="preserve"> les résultats des essais de sols et en fonction des charges et surcharges de l’immeuble.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1.4. Parois verticales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1.4.1. Murs de fondations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Les</w:t>
      </w:r>
      <w:r w:rsidR="00E061BA">
        <w:rPr>
          <w:rFonts w:ascii="Arial Narrow" w:hAnsi="Arial Narrow"/>
        </w:rPr>
        <w:t xml:space="preserve"> nouvelles </w:t>
      </w:r>
      <w:r w:rsidRPr="00335297">
        <w:rPr>
          <w:rFonts w:ascii="Arial Narrow" w:hAnsi="Arial Narrow"/>
        </w:rPr>
        <w:t>parois portantes sont réalisées en blocs</w:t>
      </w:r>
      <w:r w:rsidR="00ED27AD">
        <w:rPr>
          <w:rFonts w:ascii="Arial Narrow" w:hAnsi="Arial Narrow"/>
        </w:rPr>
        <w:t xml:space="preserve"> célulaire de type Célumat</w:t>
      </w:r>
      <w:r w:rsidRPr="00335297">
        <w:rPr>
          <w:rFonts w:ascii="Arial Narrow" w:hAnsi="Arial Narrow"/>
        </w:rPr>
        <w:t xml:space="preserve"> selon les calculs de descente de charges établis par le bureau d’ingénieurs.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9C24CE"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sidRPr="00335297">
        <w:rPr>
          <w:rFonts w:ascii="Arial Narrow" w:hAnsi="Arial Narrow"/>
          <w:b/>
          <w:u w:val="single"/>
        </w:rPr>
        <w:t xml:space="preserve">1.4.2. Murs porteurs en infrastructure et </w:t>
      </w:r>
      <w:r w:rsidRPr="009C24CE">
        <w:rPr>
          <w:rFonts w:ascii="Arial Narrow" w:hAnsi="Arial Narrow"/>
          <w:b/>
          <w:u w:val="single"/>
        </w:rPr>
        <w:t>superstructure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xml:space="preserve">Ces murs sont réalisés soit en paroi de béton armé </w:t>
      </w:r>
      <w:r w:rsidR="009C24CE">
        <w:rPr>
          <w:rFonts w:ascii="Arial Narrow" w:hAnsi="Arial Narrow"/>
        </w:rPr>
        <w:t>type stépoc</w:t>
      </w:r>
      <w:r w:rsidRPr="00335297">
        <w:rPr>
          <w:rFonts w:ascii="Arial Narrow" w:hAnsi="Arial Narrow"/>
        </w:rPr>
        <w:t>, soit en maçonnerie selon les calculs de descente de charges établis par le bureau d’ingénieurs.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1.4.3. Murs de façade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Ces murs sont décomposés de la manière suivante: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r w:rsidRPr="00335297">
        <w:rPr>
          <w:rFonts w:ascii="Arial Narrow" w:hAnsi="Arial Narrow"/>
        </w:rPr>
        <w:t>- Un mur de parement extérieur réalisé en briques d</w:t>
      </w:r>
      <w:r w:rsidR="00ED27AD">
        <w:rPr>
          <w:rFonts w:ascii="Arial Narrow" w:hAnsi="Arial Narrow"/>
        </w:rPr>
        <w:t xml:space="preserve">e </w:t>
      </w:r>
      <w:r w:rsidR="009C24CE">
        <w:rPr>
          <w:rFonts w:ascii="Arial Narrow" w:hAnsi="Arial Narrow"/>
        </w:rPr>
        <w:t>et ou crépis de teinte uniforme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Un i</w:t>
      </w:r>
      <w:r w:rsidR="00CD6935">
        <w:rPr>
          <w:rFonts w:ascii="Arial Narrow" w:hAnsi="Arial Narrow"/>
        </w:rPr>
        <w:t xml:space="preserve">solant de type Extraterm  ép. 100 </w:t>
      </w:r>
      <w:r w:rsidRPr="00335297">
        <w:rPr>
          <w:rFonts w:ascii="Arial Narrow" w:hAnsi="Arial Narrow"/>
        </w:rPr>
        <w:t xml:space="preserve">mm </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Une paroi portante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1.5. Planchers horizontaux</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1.5.1. Planchers des étages courants aménagés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lastRenderedPageBreak/>
        <w:t xml:space="preserve">Ces planchers sont réalisés à l’aide </w:t>
      </w:r>
      <w:r w:rsidR="009C24CE">
        <w:rPr>
          <w:rFonts w:ascii="Arial Narrow" w:hAnsi="Arial Narrow"/>
        </w:rPr>
        <w:t xml:space="preserve">de poutrain et entrevoux et/ou en </w:t>
      </w:r>
      <w:r w:rsidRPr="00335297">
        <w:rPr>
          <w:rFonts w:ascii="Arial Narrow" w:hAnsi="Arial Narrow"/>
        </w:rPr>
        <w:t xml:space="preserve"> </w:t>
      </w:r>
      <w:r w:rsidR="009C24CE">
        <w:rPr>
          <w:rFonts w:ascii="Arial Narrow" w:hAnsi="Arial Narrow"/>
        </w:rPr>
        <w:t>prédalles</w:t>
      </w:r>
      <w:r w:rsidRPr="00335297">
        <w:rPr>
          <w:rFonts w:ascii="Arial Narrow" w:hAnsi="Arial Narrow"/>
        </w:rPr>
        <w:t xml:space="preserve"> + chape de compression compatibles aux charges et surcharges qu’ils reçoivent, surmontés d’une isolation et d’une chape de +/- </w:t>
      </w:r>
      <w:r w:rsidR="009C24CE">
        <w:rPr>
          <w:rFonts w:ascii="Arial Narrow" w:hAnsi="Arial Narrow"/>
        </w:rPr>
        <w:t>7</w:t>
      </w:r>
      <w:r w:rsidRPr="00335297">
        <w:rPr>
          <w:rFonts w:ascii="Arial Narrow" w:hAnsi="Arial Narrow"/>
        </w:rPr>
        <w:t xml:space="preserve"> cm d’épaisseur.</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E061BA" w:rsidRDefault="00E061BA"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1.5.2. Isolation acoustique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xml:space="preserve">Les planchers de chaque appartement seront revêtus d’une isolation acoustique de type </w:t>
      </w:r>
      <w:r w:rsidR="00E061BA">
        <w:rPr>
          <w:rFonts w:ascii="Arial Narrow" w:hAnsi="Arial Narrow"/>
        </w:rPr>
        <w:t>projeté</w:t>
      </w:r>
      <w:r w:rsidRPr="00335297">
        <w:rPr>
          <w:rFonts w:ascii="Arial Narrow" w:hAnsi="Arial Narrow"/>
        </w:rPr>
        <w:t>.</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La composition des murs entre appartements s’effectue de manière différente, en fonction du type d’occupation des pièces adjacentes.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1.6. Assainissement et égouttage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 réseau d’assainissement reprend l’écoulement des matières fécales, des eaux résiduaires ainsi que l’évacuation des eaux pluviales par un ensemble de canalisations .</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Les eaux sont rassemblées à la disconnection et s’évacuent vers l’égout public par une canalisation enterrée.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1.6.1. Réseau horizontal</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Ce réseau est constitué de canalisations et accessoires en polyéthylène et/ou PVC de dimension appropriée aux eaux qu’elles véhiculent. Il est muni de regards de visite dans sa partie suspendue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 xml:space="preserve">1.6.2. Réseau vertical non apparent. </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xml:space="preserve">Le réseau est constitué de canalisations et accessoires en </w:t>
      </w:r>
      <w:r w:rsidR="009C24CE">
        <w:rPr>
          <w:rFonts w:ascii="Arial Narrow" w:hAnsi="Arial Narrow"/>
        </w:rPr>
        <w:t>pvc</w:t>
      </w:r>
      <w:r w:rsidRPr="00335297">
        <w:rPr>
          <w:rFonts w:ascii="Arial Narrow" w:hAnsi="Arial Narrow"/>
        </w:rPr>
        <w:t xml:space="preserve"> totalement séparé sur tout son parcours vertical.</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xml:space="preserve">Les diamètres minimum sont de </w:t>
      </w:r>
      <w:smartTag w:uri="urn:schemas-microsoft-com:office:smarttags" w:element="metricconverter">
        <w:smartTagPr>
          <w:attr w:name="ProductID" w:val="50 mm"/>
        </w:smartTagPr>
        <w:r w:rsidRPr="00335297">
          <w:rPr>
            <w:rFonts w:ascii="Arial Narrow" w:hAnsi="Arial Narrow"/>
          </w:rPr>
          <w:t>50 mm</w:t>
        </w:r>
      </w:smartTag>
      <w:r w:rsidRPr="00335297">
        <w:rPr>
          <w:rFonts w:ascii="Arial Narrow" w:hAnsi="Arial Narrow"/>
        </w:rPr>
        <w:t xml:space="preserve"> pour les eaux usées et </w:t>
      </w:r>
      <w:smartTag w:uri="urn:schemas-microsoft-com:office:smarttags" w:element="metricconverter">
        <w:smartTagPr>
          <w:attr w:name="ProductID" w:val="90 mm"/>
        </w:smartTagPr>
        <w:r w:rsidRPr="00335297">
          <w:rPr>
            <w:rFonts w:ascii="Arial Narrow" w:hAnsi="Arial Narrow"/>
          </w:rPr>
          <w:t>90 mm</w:t>
        </w:r>
      </w:smartTag>
      <w:r w:rsidRPr="00335297">
        <w:rPr>
          <w:rFonts w:ascii="Arial Narrow" w:hAnsi="Arial Narrow"/>
        </w:rPr>
        <w:t xml:space="preserve"> pour les eaux vannes. </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1.6.3. Réseau vertical apparent</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Les descentes d’eau pluviale sont réalisées en zinc.</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1.6.4. Avaloirs et siphons de sol</w:t>
      </w:r>
    </w:p>
    <w:p w:rsidR="00555E98" w:rsidRDefault="00CD6935"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Les</w:t>
      </w:r>
      <w:r w:rsidR="00555E98" w:rsidRPr="00335297">
        <w:rPr>
          <w:rFonts w:ascii="Arial Narrow" w:hAnsi="Arial Narrow"/>
        </w:rPr>
        <w:t xml:space="preserve"> terrasse</w:t>
      </w:r>
      <w:r>
        <w:rPr>
          <w:rFonts w:ascii="Arial Narrow" w:hAnsi="Arial Narrow"/>
        </w:rPr>
        <w:t xml:space="preserve"> des duplex</w:t>
      </w:r>
      <w:r w:rsidR="00555E98" w:rsidRPr="00335297">
        <w:rPr>
          <w:rFonts w:ascii="Arial Narrow" w:hAnsi="Arial Narrow"/>
        </w:rPr>
        <w:t xml:space="preserve"> dispose</w:t>
      </w:r>
      <w:r>
        <w:rPr>
          <w:rFonts w:ascii="Arial Narrow" w:hAnsi="Arial Narrow"/>
        </w:rPr>
        <w:t>nt</w:t>
      </w:r>
      <w:r w:rsidR="00555E98" w:rsidRPr="00335297">
        <w:rPr>
          <w:rFonts w:ascii="Arial Narrow" w:hAnsi="Arial Narrow"/>
        </w:rPr>
        <w:t xml:space="preserve"> d’un siphon de sol hermétique ventilé.</w:t>
      </w:r>
    </w:p>
    <w:p w:rsidR="00CD6935" w:rsidRPr="00335297" w:rsidRDefault="00CD6935"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Pour les autre terrasses, au choix du promoteur.</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sidRPr="00335297">
        <w:rPr>
          <w:rFonts w:ascii="Arial Narrow" w:hAnsi="Arial Narrow"/>
          <w:b/>
          <w:u w:val="single"/>
        </w:rPr>
        <w:t xml:space="preserve">1.7. Ventilations </w:t>
      </w:r>
    </w:p>
    <w:p w:rsidR="00555E98" w:rsidRPr="00AC134B" w:rsidRDefault="00CD6935" w:rsidP="00CB788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r>
        <w:rPr>
          <w:rFonts w:ascii="Arial Narrow" w:hAnsi="Arial Narrow"/>
          <w:color w:val="FF0000"/>
        </w:rPr>
        <w:t>Le système de ventilation double</w:t>
      </w:r>
      <w:r w:rsidR="00555E98" w:rsidRPr="00AC134B">
        <w:rPr>
          <w:rFonts w:ascii="Arial Narrow" w:hAnsi="Arial Narrow"/>
          <w:color w:val="FF0000"/>
        </w:rPr>
        <w:t xml:space="preserve"> flux permet d’assainir chaque appartement en évacuant efficac</w:t>
      </w:r>
      <w:r>
        <w:rPr>
          <w:rFonts w:ascii="Arial Narrow" w:hAnsi="Arial Narrow"/>
          <w:color w:val="FF0000"/>
        </w:rPr>
        <w:t>ement les polluants spécifiques.</w:t>
      </w:r>
    </w:p>
    <w:p w:rsidR="00555E98" w:rsidRPr="00AC134B"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sidRPr="00335297">
        <w:rPr>
          <w:rFonts w:ascii="Arial Narrow" w:hAnsi="Arial Narrow"/>
          <w:b/>
          <w:u w:val="single"/>
        </w:rPr>
        <w:t>1.8. Toitures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sidRPr="00335297">
        <w:rPr>
          <w:rFonts w:ascii="Arial Narrow" w:hAnsi="Arial Narrow"/>
          <w:b/>
          <w:u w:val="single"/>
        </w:rPr>
        <w:t>18.1. Charpente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La charpente est réalisée à partir d’une structure en bois de type «préfabriqué». Les pièces de bois sont de type «Sapin rouge» et/ou «Oregon», traité I.F.H.</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1.8.2. Couverture</w:t>
      </w:r>
    </w:p>
    <w:p w:rsidR="00555E98" w:rsidRPr="00335297" w:rsidRDefault="00555E98" w:rsidP="00CB788C">
      <w:pPr>
        <w:pStyle w:val="Titre4"/>
        <w:numPr>
          <w:ilvl w:val="0"/>
          <w:numId w:val="0"/>
        </w:numPr>
        <w:tabs>
          <w:tab w:val="num" w:pos="426"/>
        </w:tabs>
        <w:jc w:val="both"/>
        <w:rPr>
          <w:rFonts w:ascii="Arial Narrow" w:hAnsi="Arial Narrow"/>
          <w:u w:val="single"/>
        </w:rPr>
      </w:pPr>
      <w:r w:rsidRPr="00335297">
        <w:rPr>
          <w:rFonts w:ascii="Arial Narrow" w:hAnsi="Arial Narrow"/>
          <w:u w:val="single"/>
        </w:rPr>
        <w:lastRenderedPageBreak/>
        <w:t xml:space="preserve">1.8.2.1 </w:t>
      </w:r>
      <w:r w:rsidR="00031687">
        <w:rPr>
          <w:rFonts w:ascii="Arial Narrow" w:hAnsi="Arial Narrow"/>
          <w:u w:val="single"/>
        </w:rPr>
        <w:t>NATTES STRUCTUREES</w:t>
      </w:r>
      <w:r w:rsidRPr="00335297">
        <w:rPr>
          <w:rFonts w:ascii="Arial Narrow" w:hAnsi="Arial Narrow"/>
          <w:u w:val="single"/>
        </w:rPr>
        <w:t xml:space="preserve"> </w:t>
      </w:r>
    </w:p>
    <w:p w:rsidR="00031687" w:rsidRPr="00031687" w:rsidRDefault="00031687" w:rsidP="00031687">
      <w:pPr>
        <w:pStyle w:val="bodytext"/>
        <w:shd w:val="clear" w:color="auto" w:fill="EEEEEE"/>
        <w:spacing w:before="0" w:beforeAutospacing="0" w:after="150" w:afterAutospacing="0" w:line="240" w:lineRule="atLeast"/>
        <w:textAlignment w:val="baseline"/>
        <w:rPr>
          <w:rFonts w:ascii="Arial Narrow" w:hAnsi="Arial Narrow" w:cs="Arial"/>
        </w:rPr>
      </w:pPr>
      <w:r w:rsidRPr="00031687">
        <w:rPr>
          <w:rFonts w:ascii="Arial Narrow" w:hAnsi="Arial Narrow" w:cs="Arial"/>
        </w:rPr>
        <w:t>Des nattes structurées sont placées sous les couvertures à tasseaux pour protéger les couvertures contre les influences nuisibles des matériaux de la sous-construction.  </w:t>
      </w:r>
    </w:p>
    <w:p w:rsidR="00031687" w:rsidRDefault="00031687" w:rsidP="00031687">
      <w:pPr>
        <w:pStyle w:val="bodytext"/>
        <w:shd w:val="clear" w:color="auto" w:fill="EEEEEE"/>
        <w:spacing w:before="0" w:beforeAutospacing="0" w:after="150" w:afterAutospacing="0" w:line="240" w:lineRule="atLeast"/>
        <w:textAlignment w:val="baseline"/>
        <w:rPr>
          <w:rFonts w:ascii="Arial Narrow" w:hAnsi="Arial Narrow"/>
          <w:u w:val="single"/>
        </w:rPr>
      </w:pPr>
    </w:p>
    <w:p w:rsidR="00555E98" w:rsidRPr="00335297" w:rsidRDefault="00555E98" w:rsidP="00335297">
      <w:pPr>
        <w:pStyle w:val="Titre4"/>
        <w:numPr>
          <w:ilvl w:val="0"/>
          <w:numId w:val="0"/>
        </w:numPr>
        <w:jc w:val="both"/>
        <w:rPr>
          <w:rFonts w:ascii="Arial Narrow" w:hAnsi="Arial Narrow"/>
          <w:u w:val="single"/>
        </w:rPr>
      </w:pPr>
      <w:r w:rsidRPr="00335297">
        <w:rPr>
          <w:rFonts w:ascii="Arial Narrow" w:hAnsi="Arial Narrow"/>
          <w:u w:val="single"/>
        </w:rPr>
        <w:t xml:space="preserve">1.8.2.2 </w:t>
      </w:r>
      <w:r w:rsidR="00AC134B">
        <w:rPr>
          <w:rFonts w:ascii="Arial Narrow" w:hAnsi="Arial Narrow"/>
          <w:u w:val="single"/>
        </w:rPr>
        <w:t>ZINC</w:t>
      </w:r>
      <w:r w:rsidRPr="00335297">
        <w:rPr>
          <w:rFonts w:ascii="Arial Narrow" w:hAnsi="Arial Narrow"/>
          <w:u w:val="single"/>
        </w:rPr>
        <w:t xml:space="preserve"> </w:t>
      </w:r>
      <w:r w:rsidR="00AC134B">
        <w:rPr>
          <w:rFonts w:ascii="Arial Narrow" w:hAnsi="Arial Narrow"/>
          <w:u w:val="single"/>
        </w:rPr>
        <w:t>A JOINT DEBOUT</w:t>
      </w:r>
    </w:p>
    <w:p w:rsidR="00643678" w:rsidRDefault="00643678" w:rsidP="00335297">
      <w:pPr>
        <w:pStyle w:val="Textebrut"/>
        <w:spacing w:before="80"/>
        <w:jc w:val="both"/>
        <w:rPr>
          <w:rFonts w:ascii="Arial Narrow" w:hAnsi="Arial Narrow"/>
          <w:b/>
          <w:sz w:val="24"/>
          <w:szCs w:val="24"/>
          <w:u w:val="single"/>
        </w:rPr>
      </w:pPr>
    </w:p>
    <w:p w:rsidR="00031687" w:rsidRDefault="00DA29BC" w:rsidP="00ED27AD">
      <w:pPr>
        <w:pStyle w:val="bodytext"/>
        <w:shd w:val="clear" w:color="auto" w:fill="EEEEEE"/>
        <w:spacing w:before="0" w:beforeAutospacing="0" w:after="0" w:afterAutospacing="0" w:line="240" w:lineRule="atLeast"/>
        <w:textAlignment w:val="baseline"/>
        <w:rPr>
          <w:rFonts w:ascii="Arial Narrow" w:hAnsi="Arial Narrow" w:cs="Arial"/>
        </w:rPr>
      </w:pPr>
      <w:r>
        <w:rPr>
          <w:rFonts w:ascii="Arial Narrow" w:hAnsi="Arial Narrow" w:cs="Arial"/>
        </w:rPr>
        <w:t>Un système à joint debout sera utilisé pour les toitures. Le terme joint debout désigne une technique d’assemblage longitudinal de bacs. Avec une hauteur de joint de seulement 25 mm environ, il est étanche à la pluie sans mesures supplémentaires.</w:t>
      </w:r>
    </w:p>
    <w:p w:rsidR="00DA29BC" w:rsidRPr="00031687" w:rsidRDefault="00DA29BC" w:rsidP="00ED27AD">
      <w:pPr>
        <w:pStyle w:val="bodytext"/>
        <w:shd w:val="clear" w:color="auto" w:fill="EEEEEE"/>
        <w:spacing w:before="0" w:beforeAutospacing="0" w:after="0" w:afterAutospacing="0" w:line="240" w:lineRule="atLeast"/>
        <w:textAlignment w:val="baseline"/>
        <w:rPr>
          <w:rFonts w:ascii="Arial Narrow" w:hAnsi="Arial Narrow" w:cs="Arial"/>
        </w:rPr>
      </w:pPr>
      <w:r>
        <w:rPr>
          <w:rFonts w:ascii="Arial Narrow" w:hAnsi="Arial Narrow" w:cs="Arial"/>
        </w:rPr>
        <w:t>Le pliage e</w:t>
      </w:r>
      <w:r w:rsidR="00CD6935">
        <w:rPr>
          <w:rFonts w:ascii="Arial Narrow" w:hAnsi="Arial Narrow" w:cs="Arial"/>
        </w:rPr>
        <w:t>t</w:t>
      </w:r>
      <w:r>
        <w:rPr>
          <w:rFonts w:ascii="Arial Narrow" w:hAnsi="Arial Narrow" w:cs="Arial"/>
        </w:rPr>
        <w:t xml:space="preserve"> le sertissage du joint seront effectués manuellement, soit mécaniquement à l’aide d’une profileuse et sertisseuses.</w:t>
      </w:r>
    </w:p>
    <w:p w:rsidR="002921D7" w:rsidRPr="00EE5AE6" w:rsidRDefault="002921D7" w:rsidP="002921D7">
      <w:pPr>
        <w:jc w:val="both"/>
        <w:rPr>
          <w:rFonts w:ascii="Verdana" w:hAnsi="Verdana"/>
          <w:sz w:val="20"/>
          <w:szCs w:val="20"/>
        </w:rPr>
      </w:pPr>
    </w:p>
    <w:p w:rsidR="00335297" w:rsidRPr="00031687" w:rsidRDefault="00335297" w:rsidP="00335297">
      <w:pPr>
        <w:pStyle w:val="Textebrut"/>
        <w:spacing w:before="80"/>
        <w:jc w:val="both"/>
        <w:rPr>
          <w:rFonts w:ascii="Arial Narrow" w:hAnsi="Arial Narrow"/>
          <w:b/>
          <w:sz w:val="24"/>
          <w:szCs w:val="24"/>
          <w:u w:val="single"/>
        </w:rPr>
      </w:pPr>
      <w:r w:rsidRPr="00031687">
        <w:rPr>
          <w:rFonts w:ascii="Arial Narrow" w:hAnsi="Arial Narrow"/>
          <w:b/>
          <w:sz w:val="24"/>
          <w:szCs w:val="24"/>
          <w:u w:val="single"/>
        </w:rPr>
        <w:t xml:space="preserve">1.8.2.4 Planches de rive et de face </w:t>
      </w:r>
    </w:p>
    <w:p w:rsidR="00555E98" w:rsidRPr="00031687" w:rsidRDefault="00555E98" w:rsidP="00CB788C">
      <w:pPr>
        <w:pStyle w:val="Textebrut"/>
        <w:jc w:val="both"/>
        <w:rPr>
          <w:rFonts w:ascii="Arial Narrow" w:hAnsi="Arial Narrow"/>
          <w:sz w:val="24"/>
          <w:szCs w:val="24"/>
        </w:rPr>
      </w:pPr>
      <w:r w:rsidRPr="00031687">
        <w:rPr>
          <w:rFonts w:ascii="Arial Narrow" w:hAnsi="Arial Narrow"/>
          <w:sz w:val="24"/>
          <w:szCs w:val="24"/>
        </w:rPr>
        <w:t>Les planches de rive et de face son</w:t>
      </w:r>
      <w:r w:rsidR="00031687" w:rsidRPr="00031687">
        <w:rPr>
          <w:rFonts w:ascii="Arial Narrow" w:hAnsi="Arial Narrow"/>
          <w:sz w:val="24"/>
          <w:szCs w:val="24"/>
        </w:rPr>
        <w:t xml:space="preserve">t recouvertes d’un </w:t>
      </w:r>
      <w:proofErr w:type="spellStart"/>
      <w:r w:rsidR="00031687" w:rsidRPr="00031687">
        <w:rPr>
          <w:rFonts w:ascii="Arial Narrow" w:hAnsi="Arial Narrow"/>
          <w:sz w:val="24"/>
          <w:szCs w:val="24"/>
        </w:rPr>
        <w:t>bardelli</w:t>
      </w:r>
      <w:proofErr w:type="spellEnd"/>
      <w:r w:rsidR="00031687" w:rsidRPr="00031687">
        <w:rPr>
          <w:rFonts w:ascii="Arial Narrow" w:hAnsi="Arial Narrow"/>
          <w:sz w:val="24"/>
          <w:szCs w:val="24"/>
        </w:rPr>
        <w:t xml:space="preserve"> en ZINC</w:t>
      </w:r>
      <w:r w:rsidRPr="00031687">
        <w:rPr>
          <w:rFonts w:ascii="Arial Narrow" w:hAnsi="Arial Narrow"/>
          <w:sz w:val="24"/>
          <w:szCs w:val="24"/>
        </w:rPr>
        <w:t xml:space="preserve">. </w:t>
      </w:r>
    </w:p>
    <w:p w:rsidR="00555E98" w:rsidRPr="002921D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1.8.</w:t>
      </w:r>
      <w:r w:rsidR="00335297">
        <w:rPr>
          <w:rFonts w:ascii="Arial Narrow" w:hAnsi="Arial Narrow"/>
          <w:b/>
          <w:u w:val="single"/>
        </w:rPr>
        <w:t>2.5</w:t>
      </w:r>
      <w:r w:rsidRPr="00335297">
        <w:rPr>
          <w:rFonts w:ascii="Arial Narrow" w:hAnsi="Arial Narrow"/>
          <w:b/>
          <w:u w:val="single"/>
        </w:rPr>
        <w:t>. Chéneaux</w:t>
      </w:r>
    </w:p>
    <w:p w:rsidR="00555E98" w:rsidRPr="00335297" w:rsidRDefault="00555E98" w:rsidP="00CB788C">
      <w:pPr>
        <w:jc w:val="both"/>
        <w:rPr>
          <w:rFonts w:ascii="Arial Narrow" w:hAnsi="Arial Narrow"/>
        </w:rPr>
      </w:pPr>
      <w:r w:rsidRPr="00031687">
        <w:rPr>
          <w:rFonts w:ascii="Arial Narrow" w:hAnsi="Arial Narrow"/>
          <w:color w:val="FF0000"/>
        </w:rPr>
        <w:t xml:space="preserve">Les chéneaux moulurés sont fabriqués en alliage de zinc/cuivre/titane de </w:t>
      </w:r>
      <w:smartTag w:uri="urn:schemas-microsoft-com:office:smarttags" w:element="metricconverter">
        <w:smartTagPr>
          <w:attr w:name="ProductID" w:val="0,8 mm"/>
        </w:smartTagPr>
        <w:r w:rsidRPr="00031687">
          <w:rPr>
            <w:rFonts w:ascii="Arial Narrow" w:hAnsi="Arial Narrow"/>
            <w:color w:val="FF0000"/>
          </w:rPr>
          <w:t>0,8 mm</w:t>
        </w:r>
      </w:smartTag>
      <w:r w:rsidRPr="00031687">
        <w:rPr>
          <w:rFonts w:ascii="Arial Narrow" w:hAnsi="Arial Narrow"/>
          <w:color w:val="FF0000"/>
        </w:rPr>
        <w:t xml:space="preserve"> d’épaisseur de type </w:t>
      </w:r>
      <w:proofErr w:type="spellStart"/>
      <w:r w:rsidRPr="00031687">
        <w:rPr>
          <w:rFonts w:ascii="Arial Narrow" w:hAnsi="Arial Narrow"/>
          <w:color w:val="FF0000"/>
        </w:rPr>
        <w:t>Mopac</w:t>
      </w:r>
      <w:proofErr w:type="spellEnd"/>
      <w:r w:rsidRPr="00031687">
        <w:rPr>
          <w:rFonts w:ascii="Arial Narrow" w:hAnsi="Arial Narrow"/>
          <w:color w:val="FF0000"/>
        </w:rPr>
        <w:t xml:space="preserve"> fixé</w:t>
      </w:r>
      <w:r w:rsidRPr="00335297">
        <w:rPr>
          <w:rFonts w:ascii="Arial Narrow" w:hAnsi="Arial Narrow"/>
        </w:rPr>
        <w:t xml:space="preserve"> par des crochets en acier galvanisé à raison de 3 par mètre, entraxes réguliers. Sont compris : les joints de dilatation réglementaires et les accessoires de raccordement aux tuyaux de descente. </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1.8.</w:t>
      </w:r>
      <w:r w:rsidR="00335297">
        <w:rPr>
          <w:rFonts w:ascii="Arial Narrow" w:hAnsi="Arial Narrow"/>
          <w:b/>
          <w:u w:val="single"/>
        </w:rPr>
        <w:t>2.6</w:t>
      </w:r>
      <w:r w:rsidRPr="00335297">
        <w:rPr>
          <w:rFonts w:ascii="Arial Narrow" w:hAnsi="Arial Narrow"/>
          <w:b/>
          <w:u w:val="single"/>
        </w:rPr>
        <w:t xml:space="preserve"> Souches de cheminée</w:t>
      </w:r>
    </w:p>
    <w:p w:rsidR="0003168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xml:space="preserve">Les souches de </w:t>
      </w:r>
      <w:r w:rsidR="006511A2">
        <w:rPr>
          <w:rFonts w:ascii="Arial Narrow" w:hAnsi="Arial Narrow"/>
        </w:rPr>
        <w:t>cheminée visibles seront</w:t>
      </w:r>
      <w:r w:rsidR="00031687">
        <w:rPr>
          <w:rFonts w:ascii="Arial Narrow" w:hAnsi="Arial Narrow"/>
        </w:rPr>
        <w:t xml:space="preserve"> recouvertes d’un bardage en zinc</w:t>
      </w:r>
    </w:p>
    <w:p w:rsidR="00031687" w:rsidRDefault="00031687"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1.8.</w:t>
      </w:r>
      <w:r w:rsidR="00335297">
        <w:rPr>
          <w:rFonts w:ascii="Arial Narrow" w:hAnsi="Arial Narrow"/>
          <w:b/>
          <w:u w:val="single"/>
        </w:rPr>
        <w:t>2.7</w:t>
      </w:r>
      <w:r w:rsidRPr="00335297">
        <w:rPr>
          <w:rFonts w:ascii="Arial Narrow" w:hAnsi="Arial Narrow"/>
          <w:b/>
          <w:u w:val="single"/>
        </w:rPr>
        <w:t xml:space="preserve"> Fenêtres de toiture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r w:rsidRPr="00335297">
        <w:rPr>
          <w:rFonts w:ascii="Arial Narrow" w:hAnsi="Arial Narrow"/>
        </w:rPr>
        <w:t>Dans le cas de fenêtres de toiture, celles-ci seront de type “Velux” équipées de double vitrage - Dimensions : voir plans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1.8.</w:t>
      </w:r>
      <w:r w:rsidR="00335297">
        <w:rPr>
          <w:rFonts w:ascii="Arial Narrow" w:hAnsi="Arial Narrow"/>
          <w:b/>
          <w:u w:val="single"/>
        </w:rPr>
        <w:t>2.8</w:t>
      </w:r>
      <w:r w:rsidRPr="00335297">
        <w:rPr>
          <w:rFonts w:ascii="Arial Narrow" w:hAnsi="Arial Narrow"/>
          <w:b/>
          <w:u w:val="single"/>
        </w:rPr>
        <w:t>. Isolation thermique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xml:space="preserve">Les toitures à versant seront isolées par un matelas de laine de verre </w:t>
      </w:r>
      <w:r w:rsidRPr="00031687">
        <w:rPr>
          <w:rFonts w:ascii="Arial Narrow" w:hAnsi="Arial Narrow"/>
          <w:color w:val="FF0000"/>
        </w:rPr>
        <w:t>d’épaisseur 2</w:t>
      </w:r>
      <w:r w:rsidR="002921D7" w:rsidRPr="00031687">
        <w:rPr>
          <w:rFonts w:ascii="Arial Narrow" w:hAnsi="Arial Narrow"/>
          <w:color w:val="FF0000"/>
        </w:rPr>
        <w:t>2</w:t>
      </w:r>
      <w:r w:rsidRPr="00031687">
        <w:rPr>
          <w:rFonts w:ascii="Arial Narrow" w:hAnsi="Arial Narrow"/>
          <w:color w:val="FF0000"/>
        </w:rPr>
        <w:t xml:space="preserve"> cm</w:t>
      </w:r>
      <w:r w:rsidRPr="00335297">
        <w:rPr>
          <w:rFonts w:ascii="Arial Narrow" w:hAnsi="Arial Narrow"/>
        </w:rPr>
        <w:t>.</w:t>
      </w:r>
    </w:p>
    <w:p w:rsid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Les toitures plates situées au-dessus de locaux habités seront isolées par des panneaux de polyuréthane d’épaisseur 10cm.</w:t>
      </w:r>
    </w:p>
    <w:p w:rsidR="00031687" w:rsidRDefault="00031687"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sidRPr="00335297">
        <w:rPr>
          <w:rFonts w:ascii="Arial Narrow" w:hAnsi="Arial Narrow"/>
          <w:b/>
          <w:u w:val="single"/>
        </w:rPr>
        <w:t>1.9. Menuiserie extérieure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p>
    <w:p w:rsidR="00555E98" w:rsidRPr="0003168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color w:val="FF0000"/>
          <w:u w:val="single"/>
        </w:rPr>
      </w:pPr>
      <w:r w:rsidRPr="00031687">
        <w:rPr>
          <w:rFonts w:ascii="Arial Narrow" w:hAnsi="Arial Narrow"/>
          <w:b/>
          <w:color w:val="FF0000"/>
          <w:u w:val="single"/>
        </w:rPr>
        <w:t>1.9.1. Châssis et porte-fenêtres</w:t>
      </w:r>
    </w:p>
    <w:p w:rsidR="00555E98" w:rsidRPr="0003168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r w:rsidRPr="00031687">
        <w:rPr>
          <w:rFonts w:ascii="Arial Narrow" w:hAnsi="Arial Narrow"/>
          <w:color w:val="FF0000"/>
        </w:rPr>
        <w:t>Tous les châssis, porte de fenêtres sont en pvc 5 chambres et muni de dou</w:t>
      </w:r>
      <w:r w:rsidR="009812E4">
        <w:rPr>
          <w:rFonts w:ascii="Arial Narrow" w:hAnsi="Arial Narrow"/>
          <w:color w:val="FF0000"/>
        </w:rPr>
        <w:t>ble vitrage.</w:t>
      </w:r>
    </w:p>
    <w:p w:rsidR="00555E98" w:rsidRPr="0003168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r w:rsidRPr="00031687">
        <w:rPr>
          <w:rFonts w:ascii="Arial Narrow" w:hAnsi="Arial Narrow"/>
          <w:color w:val="FF0000"/>
        </w:rPr>
        <w:t xml:space="preserve">Ils sont du type double ou simple ouvrant coulissant et / ou oscillo-battant voir plan comprenant, suivant le plan, des parties fixes vitrées </w:t>
      </w:r>
    </w:p>
    <w:p w:rsidR="00555E98" w:rsidRPr="0003168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color w:val="FF0000"/>
        </w:rPr>
      </w:pPr>
    </w:p>
    <w:p w:rsidR="00555E98" w:rsidRPr="0003168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color w:val="FF0000"/>
          <w:u w:val="single"/>
        </w:rPr>
      </w:pPr>
      <w:r w:rsidRPr="00031687">
        <w:rPr>
          <w:rFonts w:ascii="Arial Narrow" w:hAnsi="Arial Narrow"/>
          <w:b/>
          <w:color w:val="FF0000"/>
          <w:u w:val="single"/>
        </w:rPr>
        <w:t>1.9.2. Sas entrées des communs</w:t>
      </w:r>
    </w:p>
    <w:p w:rsidR="00555E98" w:rsidRPr="0003168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r w:rsidRPr="00031687">
        <w:rPr>
          <w:rFonts w:ascii="Arial Narrow" w:hAnsi="Arial Narrow"/>
          <w:color w:val="FF0000"/>
        </w:rPr>
        <w:lastRenderedPageBreak/>
        <w:t>Ensemble de portes en PVC et verre securit avec serrure et ouvre-porte pour la 2ème porte de ces sas.</w:t>
      </w:r>
    </w:p>
    <w:p w:rsidR="00555E98" w:rsidRPr="0003168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1.9.3. Porte de garage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xml:space="preserve">La porte de garage est en pvc . Elle est de type sectionnel </w:t>
      </w:r>
      <w:r w:rsidR="00031687">
        <w:rPr>
          <w:rFonts w:ascii="Arial Narrow" w:hAnsi="Arial Narrow"/>
        </w:rPr>
        <w:t>(</w:t>
      </w:r>
      <w:r w:rsidRPr="00335297">
        <w:rPr>
          <w:rFonts w:ascii="Arial Narrow" w:hAnsi="Arial Narrow"/>
        </w:rPr>
        <w:t>motoris</w:t>
      </w:r>
      <w:r w:rsidR="00031687">
        <w:rPr>
          <w:rFonts w:ascii="Arial Narrow" w:hAnsi="Arial Narrow"/>
        </w:rPr>
        <w:t>ation en option)</w:t>
      </w:r>
      <w:r w:rsidRPr="00335297">
        <w:rPr>
          <w:rFonts w:ascii="Arial Narrow" w:hAnsi="Arial Narrow"/>
        </w:rPr>
        <w:t xml:space="preserve"> </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sidRPr="00335297">
        <w:rPr>
          <w:rFonts w:ascii="Arial Narrow" w:hAnsi="Arial Narrow"/>
          <w:b/>
          <w:u w:val="single"/>
        </w:rPr>
        <w:t>1.10. Ferronnerie extérieure - Garde-corps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Les garde-corps seront constitués par un ensemble varié d’</w:t>
      </w:r>
      <w:r w:rsidR="0061443F">
        <w:rPr>
          <w:rFonts w:ascii="Arial Narrow" w:hAnsi="Arial Narrow"/>
        </w:rPr>
        <w:t>assemblage de profilés en inox.</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sidRPr="00335297">
        <w:rPr>
          <w:rFonts w:ascii="Arial Narrow" w:hAnsi="Arial Narrow"/>
          <w:b/>
          <w:u w:val="single"/>
        </w:rPr>
        <w:t>1.11. Terrasses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xml:space="preserve">Les terrasses de l’ appartements situées au rez-de-chaussée </w:t>
      </w:r>
      <w:r w:rsidR="0095739F">
        <w:rPr>
          <w:rFonts w:ascii="Arial Narrow" w:hAnsi="Arial Narrow"/>
        </w:rPr>
        <w:t>sont</w:t>
      </w:r>
      <w:r w:rsidR="00CD56CD">
        <w:rPr>
          <w:rFonts w:ascii="Arial Narrow" w:hAnsi="Arial Narrow"/>
        </w:rPr>
        <w:t xml:space="preserve"> en carrelage</w:t>
      </w:r>
      <w:r w:rsidRPr="00335297">
        <w:rPr>
          <w:rFonts w:ascii="Arial Narrow" w:hAnsi="Arial Narrow"/>
        </w:rPr>
        <w:t>.</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95739F" w:rsidRDefault="0095739F" w:rsidP="00CB788C">
      <w:pPr>
        <w:pStyle w:val="Dfaut"/>
        <w:tabs>
          <w:tab w:val="clear" w:pos="720"/>
          <w:tab w:val="clear" w:pos="1440"/>
          <w:tab w:val="clear" w:pos="2160"/>
          <w:tab w:val="clear" w:pos="2880"/>
          <w:tab w:val="clear" w:pos="3600"/>
          <w:tab w:val="clear" w:pos="4320"/>
          <w:tab w:val="left" w:pos="4700"/>
        </w:tabs>
        <w:rPr>
          <w:rFonts w:ascii="Arial Narrow" w:hAnsi="Arial Narrow"/>
          <w:color w:val="auto"/>
        </w:rPr>
      </w:pPr>
      <w:r>
        <w:rPr>
          <w:rFonts w:ascii="Arial Narrow" w:hAnsi="Arial Narrow"/>
          <w:color w:val="auto"/>
        </w:rPr>
        <w:t xml:space="preserve">Les  terrasses </w:t>
      </w:r>
      <w:r w:rsidR="00555E98" w:rsidRPr="00335297">
        <w:rPr>
          <w:rFonts w:ascii="Arial Narrow" w:hAnsi="Arial Narrow"/>
          <w:color w:val="auto"/>
        </w:rPr>
        <w:t>des autre</w:t>
      </w:r>
      <w:r w:rsidR="002921D7">
        <w:rPr>
          <w:rFonts w:ascii="Arial Narrow" w:hAnsi="Arial Narrow"/>
          <w:color w:val="auto"/>
        </w:rPr>
        <w:t>s appartements s</w:t>
      </w:r>
      <w:r>
        <w:rPr>
          <w:rFonts w:ascii="Arial Narrow" w:hAnsi="Arial Narrow"/>
          <w:color w:val="auto"/>
        </w:rPr>
        <w:t>eront</w:t>
      </w:r>
      <w:r w:rsidR="002921D7">
        <w:rPr>
          <w:rFonts w:ascii="Arial Narrow" w:hAnsi="Arial Narrow"/>
          <w:color w:val="auto"/>
        </w:rPr>
        <w:t xml:space="preserve"> réalisé</w:t>
      </w:r>
      <w:r>
        <w:rPr>
          <w:rFonts w:ascii="Arial Narrow" w:hAnsi="Arial Narrow"/>
          <w:color w:val="auto"/>
        </w:rPr>
        <w:t>e</w:t>
      </w:r>
      <w:r w:rsidR="002921D7">
        <w:rPr>
          <w:rFonts w:ascii="Arial Narrow" w:hAnsi="Arial Narrow"/>
          <w:color w:val="auto"/>
        </w:rPr>
        <w:t>s en structure métalique</w:t>
      </w:r>
      <w:r w:rsidR="0061443F">
        <w:rPr>
          <w:rFonts w:ascii="Arial Narrow" w:hAnsi="Arial Narrow"/>
          <w:color w:val="auto"/>
        </w:rPr>
        <w:t>.</w:t>
      </w:r>
    </w:p>
    <w:p w:rsidR="0095739F" w:rsidRDefault="0095739F" w:rsidP="00CB788C">
      <w:pPr>
        <w:pStyle w:val="Dfaut"/>
        <w:tabs>
          <w:tab w:val="clear" w:pos="720"/>
          <w:tab w:val="clear" w:pos="1440"/>
          <w:tab w:val="clear" w:pos="2160"/>
          <w:tab w:val="clear" w:pos="2880"/>
          <w:tab w:val="clear" w:pos="3600"/>
          <w:tab w:val="clear" w:pos="4320"/>
          <w:tab w:val="left" w:pos="4700"/>
        </w:tabs>
        <w:rPr>
          <w:rFonts w:ascii="Arial Narrow" w:hAnsi="Arial Narrow"/>
          <w:color w:val="auto"/>
        </w:rPr>
      </w:pPr>
    </w:p>
    <w:p w:rsidR="0095739F" w:rsidRDefault="0095739F" w:rsidP="00CB788C">
      <w:pPr>
        <w:pStyle w:val="Dfaut"/>
        <w:tabs>
          <w:tab w:val="clear" w:pos="720"/>
          <w:tab w:val="clear" w:pos="1440"/>
          <w:tab w:val="clear" w:pos="2160"/>
          <w:tab w:val="clear" w:pos="2880"/>
          <w:tab w:val="clear" w:pos="3600"/>
          <w:tab w:val="clear" w:pos="4320"/>
          <w:tab w:val="left" w:pos="4700"/>
        </w:tabs>
        <w:rPr>
          <w:rFonts w:ascii="Arial Narrow" w:hAnsi="Arial Narrow"/>
          <w:color w:val="auto"/>
        </w:rPr>
      </w:pPr>
    </w:p>
    <w:p w:rsidR="00031687" w:rsidRPr="00335297" w:rsidRDefault="00031687"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295DEB" w:rsidRPr="00335297" w:rsidRDefault="00295DEB"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2921D7" w:rsidRDefault="002921D7" w:rsidP="00335297">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p>
    <w:p w:rsidR="0095739F" w:rsidRDefault="0095739F" w:rsidP="00335297">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p>
    <w:p w:rsidR="00335297" w:rsidRPr="00335297" w:rsidRDefault="00335297" w:rsidP="00335297">
      <w:pPr>
        <w:pStyle w:val="Dfaut"/>
        <w:tabs>
          <w:tab w:val="clear" w:pos="720"/>
          <w:tab w:val="clear" w:pos="1440"/>
          <w:tab w:val="clear" w:pos="2160"/>
          <w:tab w:val="clear" w:pos="2880"/>
          <w:tab w:val="clear" w:pos="3600"/>
          <w:tab w:val="clear" w:pos="4320"/>
          <w:tab w:val="left" w:pos="4700"/>
        </w:tabs>
        <w:rPr>
          <w:rFonts w:ascii="Arial Narrow" w:hAnsi="Arial Narrow"/>
          <w:sz w:val="28"/>
          <w:szCs w:val="28"/>
          <w:u w:val="single"/>
        </w:rPr>
      </w:pPr>
      <w:r>
        <w:rPr>
          <w:rFonts w:ascii="Arial Narrow" w:hAnsi="Arial Narrow"/>
          <w:b/>
          <w:sz w:val="28"/>
          <w:szCs w:val="28"/>
          <w:u w:val="single"/>
        </w:rPr>
        <w:t>2</w:t>
      </w:r>
      <w:r w:rsidRPr="00335297">
        <w:rPr>
          <w:rFonts w:ascii="Arial Narrow" w:hAnsi="Arial Narrow"/>
          <w:b/>
          <w:sz w:val="28"/>
          <w:szCs w:val="28"/>
          <w:u w:val="single"/>
        </w:rPr>
        <w:t xml:space="preserve">. </w:t>
      </w:r>
      <w:r>
        <w:rPr>
          <w:rFonts w:ascii="Arial Narrow" w:hAnsi="Arial Narrow"/>
          <w:b/>
          <w:sz w:val="28"/>
          <w:szCs w:val="28"/>
          <w:u w:val="single"/>
        </w:rPr>
        <w:t>INSTALLATION SANITAIRE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rPr>
      </w:pPr>
      <w:r w:rsidRPr="00335297">
        <w:rPr>
          <w:rFonts w:ascii="Arial Narrow" w:hAnsi="Arial Narrow"/>
        </w:rPr>
        <w:t>Les tuyaux pour l’installation sanitaire sont encastrés dans les locaux plafonnés.</w:t>
      </w: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u w:val="single"/>
        </w:rPr>
      </w:pP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b/>
          <w:u w:val="single"/>
        </w:rPr>
      </w:pPr>
      <w:r w:rsidRPr="00335297">
        <w:rPr>
          <w:rFonts w:ascii="Arial Narrow" w:hAnsi="Arial Narrow"/>
          <w:b/>
          <w:u w:val="single"/>
        </w:rPr>
        <w:t>2.1. Distribution de l’eau</w:t>
      </w: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u w:val="single"/>
        </w:rPr>
      </w:pP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rPr>
      </w:pPr>
      <w:r w:rsidRPr="00335297">
        <w:rPr>
          <w:rFonts w:ascii="Arial Narrow" w:hAnsi="Arial Narrow"/>
        </w:rPr>
        <w:t>La distribution d’eau froide se fait depuis le compteur de passage de l’appartement situé sur dans le local prévu a cet effet.</w:t>
      </w: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rPr>
      </w:pPr>
      <w:r w:rsidRPr="00335297">
        <w:rPr>
          <w:rFonts w:ascii="Arial Narrow" w:hAnsi="Arial Narrow"/>
        </w:rPr>
        <w:t xml:space="preserve">Tous les appareillages sanitaires sont alimentés en eau froide, y compris la machine à laver </w:t>
      </w:r>
      <w:r w:rsidR="0095739F">
        <w:rPr>
          <w:rFonts w:ascii="Arial Narrow" w:hAnsi="Arial Narrow"/>
        </w:rPr>
        <w:t>.</w:t>
      </w:r>
    </w:p>
    <w:p w:rsidR="00335297" w:rsidRDefault="00555E98" w:rsidP="00CB788C">
      <w:pPr>
        <w:jc w:val="both"/>
        <w:rPr>
          <w:rFonts w:ascii="Arial Narrow" w:hAnsi="Arial Narrow"/>
        </w:rPr>
      </w:pPr>
      <w:r w:rsidRPr="00335297">
        <w:rPr>
          <w:rFonts w:ascii="Arial Narrow" w:hAnsi="Arial Narrow"/>
        </w:rPr>
        <w:t xml:space="preserve">Dans les locaux non plafonnés, les adductions apparentes d’eau chaude et d’eau froide sont en </w:t>
      </w:r>
      <w:proofErr w:type="spellStart"/>
      <w:r w:rsidRPr="00335297">
        <w:rPr>
          <w:rFonts w:ascii="Arial Narrow" w:hAnsi="Arial Narrow"/>
        </w:rPr>
        <w:t>niron</w:t>
      </w:r>
      <w:proofErr w:type="spellEnd"/>
      <w:r w:rsidRPr="00335297">
        <w:rPr>
          <w:rFonts w:ascii="Arial Narrow" w:hAnsi="Arial Narrow"/>
        </w:rPr>
        <w:t xml:space="preserve">, fixées par des colliers clic. </w:t>
      </w:r>
    </w:p>
    <w:p w:rsidR="00555E98" w:rsidRPr="00335297" w:rsidRDefault="00555E98" w:rsidP="00CB788C">
      <w:pPr>
        <w:jc w:val="both"/>
        <w:rPr>
          <w:rFonts w:ascii="Arial Narrow" w:hAnsi="Arial Narrow"/>
        </w:rPr>
      </w:pPr>
      <w:r w:rsidRPr="00335297">
        <w:rPr>
          <w:rFonts w:ascii="Arial Narrow" w:hAnsi="Arial Narrow"/>
        </w:rPr>
        <w:t>Les raccordements et embranc</w:t>
      </w:r>
      <w:r w:rsidR="00DA29BC">
        <w:rPr>
          <w:rFonts w:ascii="Arial Narrow" w:hAnsi="Arial Narrow"/>
        </w:rPr>
        <w:t>hements se font par embouts « T »</w:t>
      </w:r>
      <w:r w:rsidRPr="00335297">
        <w:rPr>
          <w:rFonts w:ascii="Arial Narrow" w:hAnsi="Arial Narrow"/>
        </w:rPr>
        <w:t xml:space="preserve"> et raccords spéciaux, soudés par </w:t>
      </w:r>
      <w:proofErr w:type="spellStart"/>
      <w:r w:rsidRPr="00335297">
        <w:rPr>
          <w:rFonts w:ascii="Arial Narrow" w:hAnsi="Arial Narrow"/>
        </w:rPr>
        <w:t>polyfusion</w:t>
      </w:r>
      <w:proofErr w:type="spellEnd"/>
      <w:r w:rsidRPr="00335297">
        <w:rPr>
          <w:rFonts w:ascii="Arial Narrow" w:hAnsi="Arial Narrow"/>
        </w:rPr>
        <w:t xml:space="preserve">.  Dans les locaux plafonnés, les adductions, encastrées dans les murs et dans les chapes, sont en polyéthylène réticulé et aluminium de la marque HENCO® ou </w:t>
      </w:r>
      <w:proofErr w:type="spellStart"/>
      <w:r w:rsidRPr="00335297">
        <w:rPr>
          <w:rFonts w:ascii="Arial Narrow" w:hAnsi="Arial Narrow"/>
        </w:rPr>
        <w:t>multiskin</w:t>
      </w:r>
      <w:proofErr w:type="spellEnd"/>
      <w:r w:rsidRPr="00335297">
        <w:rPr>
          <w:rFonts w:ascii="Arial Narrow" w:hAnsi="Arial Narrow"/>
        </w:rPr>
        <w:t>. Aucune soudure, ni aucun raccord, n’est toléré dans les chapes. Les sections des tuyauteries d’alimentation sont définies par le plombier, afin de garantir un débit suffisant d’eau alimentaire.</w:t>
      </w: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u w:val="single"/>
        </w:rPr>
      </w:pP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u w:val="single"/>
        </w:rPr>
      </w:pPr>
      <w:r w:rsidRPr="00335297">
        <w:rPr>
          <w:rFonts w:ascii="Arial Narrow" w:hAnsi="Arial Narrow"/>
          <w:b/>
          <w:u w:val="single"/>
        </w:rPr>
        <w:t>2.2. Evacuation de l’eau</w:t>
      </w: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rPr>
      </w:pP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b/>
          <w:u w:val="single"/>
        </w:rPr>
      </w:pPr>
      <w:r w:rsidRPr="00335297">
        <w:rPr>
          <w:rFonts w:ascii="Arial Narrow" w:hAnsi="Arial Narrow"/>
          <w:b/>
          <w:u w:val="single"/>
        </w:rPr>
        <w:t>2.2.1. Tuyaux eaux usées</w:t>
      </w: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rPr>
      </w:pPr>
      <w:r w:rsidRPr="00335297">
        <w:rPr>
          <w:rFonts w:ascii="Arial Narrow" w:hAnsi="Arial Narrow"/>
        </w:rPr>
        <w:t>Les colonnes pour eaux usées sont munies d’une sortie en toiture.</w:t>
      </w: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rPr>
      </w:pPr>
      <w:r w:rsidRPr="00335297">
        <w:rPr>
          <w:rFonts w:ascii="Arial Narrow" w:hAnsi="Arial Narrow"/>
        </w:rPr>
        <w:t>Tuyauterie en polyéthylène pour tous les appareils sanitaires .</w:t>
      </w: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u w:val="single"/>
        </w:rPr>
      </w:pPr>
      <w:r w:rsidRPr="00335297">
        <w:rPr>
          <w:rFonts w:ascii="Arial Narrow" w:hAnsi="Arial Narrow"/>
          <w:b/>
          <w:u w:val="single"/>
        </w:rPr>
        <w:lastRenderedPageBreak/>
        <w:t>2.2.2. Tuyaux eaux vannes</w:t>
      </w: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rPr>
      </w:pPr>
      <w:r w:rsidRPr="00335297">
        <w:rPr>
          <w:rFonts w:ascii="Arial Narrow" w:hAnsi="Arial Narrow"/>
        </w:rPr>
        <w:t>Colonnes séparées pour eaux vannes</w:t>
      </w: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rPr>
      </w:pPr>
      <w:r w:rsidRPr="00335297">
        <w:rPr>
          <w:rFonts w:ascii="Arial Narrow" w:hAnsi="Arial Narrow"/>
        </w:rPr>
        <w:t>Tuyauterie en polyéthylène pour les décharges WC</w:t>
      </w: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rPr>
      </w:pPr>
      <w:r w:rsidRPr="00335297">
        <w:rPr>
          <w:rFonts w:ascii="Arial Narrow" w:hAnsi="Arial Narrow"/>
        </w:rPr>
        <w:t>Colonne en polyéthylène - avec ventilation en toiture</w:t>
      </w: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left" w:pos="3060"/>
        </w:tabs>
        <w:rPr>
          <w:rFonts w:ascii="Arial Narrow" w:hAnsi="Arial Narrow"/>
          <w:b/>
          <w:u w:val="single"/>
        </w:rPr>
      </w:pPr>
      <w:r w:rsidRPr="00335297">
        <w:rPr>
          <w:rFonts w:ascii="Arial Narrow" w:hAnsi="Arial Narrow"/>
          <w:b/>
          <w:u w:val="single"/>
        </w:rPr>
        <w:t xml:space="preserve">2.2.3. Appareils sanitaires </w:t>
      </w:r>
    </w:p>
    <w:p w:rsidR="00022E05" w:rsidRPr="00022E05" w:rsidRDefault="00022E05" w:rsidP="00022E05">
      <w:pPr>
        <w:rPr>
          <w:rFonts w:ascii="Arial Narrow" w:hAnsi="Arial Narrow"/>
        </w:rPr>
      </w:pPr>
      <w:r w:rsidRPr="00022E05">
        <w:rPr>
          <w:rFonts w:ascii="Arial Narrow" w:hAnsi="Arial Narrow"/>
        </w:rPr>
        <w:t>L’installation comprend :</w:t>
      </w:r>
    </w:p>
    <w:p w:rsidR="00022E05" w:rsidRPr="00022E05" w:rsidRDefault="00022E05" w:rsidP="00022E05">
      <w:pPr>
        <w:pStyle w:val="StyleHeading5Left0cmHanging05cm"/>
        <w:rPr>
          <w:rFonts w:ascii="Arial Narrow" w:hAnsi="Arial Narrow"/>
          <w:szCs w:val="24"/>
        </w:rPr>
      </w:pPr>
      <w:r w:rsidRPr="00022E05">
        <w:rPr>
          <w:rFonts w:ascii="Arial Narrow" w:hAnsi="Arial Narrow"/>
          <w:szCs w:val="24"/>
        </w:rPr>
        <w:t>Dans la cuisine :</w:t>
      </w:r>
    </w:p>
    <w:p w:rsidR="00022E05" w:rsidRPr="00022E05" w:rsidRDefault="00022E05" w:rsidP="00022E05">
      <w:pPr>
        <w:ind w:left="360" w:firstLine="348"/>
        <w:rPr>
          <w:rFonts w:ascii="Arial Narrow" w:hAnsi="Arial Narrow"/>
        </w:rPr>
      </w:pPr>
      <w:r w:rsidRPr="00022E05">
        <w:rPr>
          <w:rFonts w:ascii="Arial Narrow" w:hAnsi="Arial Narrow"/>
        </w:rPr>
        <w:t xml:space="preserve">2 adductions (eau chaude et eau froide) avec robinet d’arrêt </w:t>
      </w:r>
    </w:p>
    <w:p w:rsidR="00022E05" w:rsidRPr="00022E05" w:rsidRDefault="00022E05" w:rsidP="00022E05">
      <w:pPr>
        <w:ind w:left="360" w:firstLine="348"/>
        <w:rPr>
          <w:rFonts w:ascii="Arial Narrow" w:hAnsi="Arial Narrow"/>
        </w:rPr>
      </w:pPr>
      <w:r w:rsidRPr="00022E05">
        <w:rPr>
          <w:rFonts w:ascii="Arial Narrow" w:hAnsi="Arial Narrow"/>
        </w:rPr>
        <w:t xml:space="preserve">1 décharge arrêtée à </w:t>
      </w:r>
      <w:smartTag w:uri="urn:schemas-microsoft-com:office:smarttags" w:element="metricconverter">
        <w:smartTagPr>
          <w:attr w:name="ProductID" w:val="50 cm"/>
        </w:smartTagPr>
        <w:r w:rsidRPr="00022E05">
          <w:rPr>
            <w:rFonts w:ascii="Arial Narrow" w:hAnsi="Arial Narrow"/>
          </w:rPr>
          <w:t>50 cm</w:t>
        </w:r>
      </w:smartTag>
      <w:r w:rsidRPr="00022E05">
        <w:rPr>
          <w:rFonts w:ascii="Arial Narrow" w:hAnsi="Arial Narrow"/>
        </w:rPr>
        <w:t xml:space="preserve"> du sol, sans siphon et provisoirement obturée.</w:t>
      </w:r>
    </w:p>
    <w:p w:rsidR="00022E05" w:rsidRPr="00022E05" w:rsidRDefault="00022E05" w:rsidP="00022E05">
      <w:pPr>
        <w:ind w:left="360" w:firstLine="348"/>
        <w:rPr>
          <w:rFonts w:ascii="Arial Narrow" w:hAnsi="Arial Narrow"/>
        </w:rPr>
      </w:pPr>
      <w:r w:rsidRPr="00022E05">
        <w:rPr>
          <w:rFonts w:ascii="Arial Narrow" w:hAnsi="Arial Narrow"/>
        </w:rPr>
        <w:t>1 robinet pour le raccordement éventuel d’un lave-vaisselle.</w:t>
      </w:r>
    </w:p>
    <w:p w:rsidR="00022E05" w:rsidRPr="00022E05" w:rsidRDefault="00022E05" w:rsidP="00022E05">
      <w:pPr>
        <w:pStyle w:val="StyleHeading5Left0cmHanging05cm"/>
        <w:rPr>
          <w:rFonts w:ascii="Arial Narrow" w:hAnsi="Arial Narrow"/>
          <w:szCs w:val="24"/>
        </w:rPr>
      </w:pPr>
      <w:r w:rsidRPr="00022E05">
        <w:rPr>
          <w:rFonts w:ascii="Arial Narrow" w:hAnsi="Arial Narrow"/>
          <w:szCs w:val="24"/>
        </w:rPr>
        <w:t>Dans les toilettes :</w:t>
      </w:r>
    </w:p>
    <w:p w:rsidR="00022E05" w:rsidRPr="00022E05" w:rsidRDefault="006511A2" w:rsidP="00022E05">
      <w:pPr>
        <w:ind w:left="720"/>
        <w:rPr>
          <w:rFonts w:ascii="Arial Narrow" w:hAnsi="Arial Narrow"/>
        </w:rPr>
      </w:pPr>
      <w:r>
        <w:rPr>
          <w:rFonts w:ascii="Arial Narrow" w:hAnsi="Arial Narrow"/>
        </w:rPr>
        <w:t xml:space="preserve">1 W.C. type </w:t>
      </w:r>
      <w:proofErr w:type="spellStart"/>
      <w:r>
        <w:rPr>
          <w:rFonts w:ascii="Arial Narrow" w:hAnsi="Arial Narrow"/>
        </w:rPr>
        <w:t>Gébérit</w:t>
      </w:r>
      <w:proofErr w:type="spellEnd"/>
      <w:r w:rsidR="00022E05" w:rsidRPr="00022E05">
        <w:rPr>
          <w:rFonts w:ascii="Arial Narrow" w:hAnsi="Arial Narrow"/>
        </w:rPr>
        <w:t xml:space="preserve"> avec lunette et son couvercle en P.V.C. blanc, charnière inox.</w:t>
      </w:r>
    </w:p>
    <w:p w:rsidR="00022E05" w:rsidRPr="00022E05" w:rsidRDefault="00022E05" w:rsidP="00022E05">
      <w:pPr>
        <w:ind w:left="720"/>
        <w:rPr>
          <w:rFonts w:ascii="Arial Narrow" w:hAnsi="Arial Narrow"/>
        </w:rPr>
      </w:pPr>
      <w:r w:rsidRPr="00022E05">
        <w:rPr>
          <w:rFonts w:ascii="Arial Narrow" w:hAnsi="Arial Narrow"/>
        </w:rPr>
        <w:t>1 adduction d’eau froide avec robinet d’arrêt</w:t>
      </w:r>
    </w:p>
    <w:p w:rsidR="00022E05" w:rsidRPr="00022E05" w:rsidRDefault="00022E05" w:rsidP="00022E05">
      <w:pPr>
        <w:ind w:left="720"/>
        <w:rPr>
          <w:rFonts w:ascii="Arial Narrow" w:hAnsi="Arial Narrow"/>
        </w:rPr>
      </w:pPr>
      <w:r w:rsidRPr="00022E05">
        <w:rPr>
          <w:rFonts w:ascii="Arial Narrow" w:hAnsi="Arial Narrow"/>
        </w:rPr>
        <w:t>1 lave-mains en faïence blanche, 40x23 comprenant :</w:t>
      </w:r>
    </w:p>
    <w:p w:rsidR="00022E05" w:rsidRPr="00022E05" w:rsidRDefault="00022E05" w:rsidP="00022E05">
      <w:pPr>
        <w:ind w:left="720"/>
        <w:rPr>
          <w:rFonts w:ascii="Arial Narrow" w:hAnsi="Arial Narrow"/>
        </w:rPr>
      </w:pPr>
      <w:r w:rsidRPr="00022E05">
        <w:rPr>
          <w:rFonts w:ascii="Arial Narrow" w:hAnsi="Arial Narrow"/>
        </w:rPr>
        <w:t>1 robinet fixe</w:t>
      </w:r>
    </w:p>
    <w:p w:rsidR="0095739F" w:rsidRDefault="00053194" w:rsidP="00022E05">
      <w:pPr>
        <w:ind w:left="720"/>
        <w:rPr>
          <w:rFonts w:ascii="Arial Narrow" w:hAnsi="Arial Narrow"/>
        </w:rPr>
      </w:pPr>
      <w:r>
        <w:rPr>
          <w:rFonts w:ascii="Arial Narrow" w:hAnsi="Arial Narrow"/>
        </w:rPr>
        <w:t>1 siphon chromé.</w:t>
      </w:r>
    </w:p>
    <w:p w:rsidR="00022E05" w:rsidRPr="00022E05" w:rsidRDefault="00022E05" w:rsidP="00022E05">
      <w:pPr>
        <w:ind w:left="720"/>
        <w:rPr>
          <w:rFonts w:ascii="Arial Narrow" w:hAnsi="Arial Narrow"/>
        </w:rPr>
      </w:pPr>
      <w:r w:rsidRPr="00022E05">
        <w:rPr>
          <w:rFonts w:ascii="Arial Narrow" w:hAnsi="Arial Narrow"/>
        </w:rPr>
        <w:t>1 adduction d’eau froide avec robinet</w:t>
      </w:r>
    </w:p>
    <w:p w:rsidR="00022E05" w:rsidRPr="00022E05" w:rsidRDefault="00022E05" w:rsidP="00022E05">
      <w:pPr>
        <w:pStyle w:val="StyleHeading5Left0cmHanging05cm"/>
        <w:rPr>
          <w:rFonts w:ascii="Arial Narrow" w:hAnsi="Arial Narrow"/>
          <w:szCs w:val="24"/>
        </w:rPr>
      </w:pPr>
      <w:r w:rsidRPr="00022E05">
        <w:rPr>
          <w:rFonts w:ascii="Arial Narrow" w:hAnsi="Arial Narrow"/>
          <w:szCs w:val="24"/>
        </w:rPr>
        <w:t>Dans la salle de bains :</w:t>
      </w:r>
    </w:p>
    <w:p w:rsidR="00022E05" w:rsidRDefault="00022E05" w:rsidP="00022E05">
      <w:pPr>
        <w:ind w:left="360" w:firstLine="348"/>
        <w:rPr>
          <w:rFonts w:ascii="Arial Narrow" w:hAnsi="Arial Narrow"/>
        </w:rPr>
      </w:pPr>
      <w:r w:rsidRPr="00022E05">
        <w:rPr>
          <w:rFonts w:ascii="Arial Narrow" w:hAnsi="Arial Narrow"/>
        </w:rPr>
        <w:t>1</w:t>
      </w:r>
      <w:r w:rsidR="00053194">
        <w:rPr>
          <w:rFonts w:ascii="Arial Narrow" w:hAnsi="Arial Narrow"/>
        </w:rPr>
        <w:t xml:space="preserve"> meuble lavabo suspendu </w:t>
      </w:r>
      <w:proofErr w:type="gramStart"/>
      <w:r w:rsidR="00053194">
        <w:rPr>
          <w:rFonts w:ascii="Arial Narrow" w:hAnsi="Arial Narrow"/>
        </w:rPr>
        <w:t>blanc(</w:t>
      </w:r>
      <w:proofErr w:type="gramEnd"/>
      <w:r w:rsidR="00053194">
        <w:rPr>
          <w:rFonts w:ascii="Arial Narrow" w:hAnsi="Arial Narrow"/>
        </w:rPr>
        <w:t xml:space="preserve"> valeur 500 euros</w:t>
      </w:r>
      <w:r w:rsidR="00CD56CD">
        <w:rPr>
          <w:rFonts w:ascii="Arial Narrow" w:hAnsi="Arial Narrow"/>
        </w:rPr>
        <w:t>/ 1 vasque, 700 euros /2 vaques</w:t>
      </w:r>
      <w:r w:rsidR="00053194">
        <w:rPr>
          <w:rFonts w:ascii="Arial Narrow" w:hAnsi="Arial Narrow"/>
        </w:rPr>
        <w:t xml:space="preserve">) </w:t>
      </w:r>
      <w:r w:rsidRPr="00022E05">
        <w:rPr>
          <w:rFonts w:ascii="Arial Narrow" w:hAnsi="Arial Narrow"/>
        </w:rPr>
        <w:t xml:space="preserve"> comprenant :</w:t>
      </w:r>
    </w:p>
    <w:p w:rsidR="00022E05" w:rsidRDefault="00022E05" w:rsidP="00022E05">
      <w:pPr>
        <w:ind w:left="360" w:firstLine="348"/>
        <w:rPr>
          <w:rFonts w:ascii="Arial Narrow" w:hAnsi="Arial Narrow"/>
        </w:rPr>
      </w:pPr>
      <w:r w:rsidRPr="00022E05">
        <w:rPr>
          <w:rFonts w:ascii="Arial Narrow" w:hAnsi="Arial Narrow"/>
        </w:rPr>
        <w:t>1 mitigeur</w:t>
      </w:r>
    </w:p>
    <w:p w:rsidR="00022E05" w:rsidRDefault="00022E05" w:rsidP="00022E05">
      <w:pPr>
        <w:ind w:left="360" w:firstLine="348"/>
        <w:rPr>
          <w:rFonts w:ascii="Arial Narrow" w:hAnsi="Arial Narrow"/>
        </w:rPr>
      </w:pPr>
      <w:r w:rsidRPr="00022E05">
        <w:rPr>
          <w:rFonts w:ascii="Arial Narrow" w:hAnsi="Arial Narrow"/>
        </w:rPr>
        <w:t>1 vidange automatique.</w:t>
      </w:r>
    </w:p>
    <w:p w:rsidR="00022E05" w:rsidRDefault="00022E05" w:rsidP="00022E05">
      <w:pPr>
        <w:ind w:left="360" w:firstLine="348"/>
        <w:rPr>
          <w:rFonts w:ascii="Arial Narrow" w:hAnsi="Arial Narrow"/>
        </w:rPr>
      </w:pPr>
      <w:r w:rsidRPr="00022E05">
        <w:rPr>
          <w:rFonts w:ascii="Arial Narrow" w:hAnsi="Arial Narrow"/>
        </w:rPr>
        <w:t xml:space="preserve">2 adductions (eau chaude et eau froide) avec robinet d’arrêt </w:t>
      </w:r>
    </w:p>
    <w:p w:rsidR="00022E05" w:rsidRDefault="00022E05" w:rsidP="00022E05">
      <w:pPr>
        <w:ind w:left="360" w:firstLine="348"/>
        <w:rPr>
          <w:rFonts w:ascii="Arial Narrow" w:hAnsi="Arial Narrow"/>
        </w:rPr>
      </w:pPr>
      <w:r w:rsidRPr="00022E05">
        <w:rPr>
          <w:rFonts w:ascii="Arial Narrow" w:hAnsi="Arial Narrow"/>
        </w:rPr>
        <w:t>1 siphon chromé.</w:t>
      </w:r>
    </w:p>
    <w:p w:rsidR="00022E05" w:rsidRDefault="00022E05" w:rsidP="00022E05">
      <w:pPr>
        <w:ind w:left="360" w:firstLine="348"/>
        <w:rPr>
          <w:rFonts w:ascii="Arial Narrow" w:hAnsi="Arial Narrow"/>
        </w:rPr>
      </w:pPr>
      <w:r w:rsidRPr="00022E05">
        <w:rPr>
          <w:rFonts w:ascii="Arial Narrow" w:hAnsi="Arial Narrow"/>
        </w:rPr>
        <w:t xml:space="preserve">1 baignoire en acrylique de 170 x </w:t>
      </w:r>
      <w:smartTag w:uri="urn:schemas-microsoft-com:office:smarttags" w:element="metricconverter">
        <w:smartTagPr>
          <w:attr w:name="ProductID" w:val="75 cm"/>
        </w:smartTagPr>
        <w:r w:rsidRPr="00022E05">
          <w:rPr>
            <w:rFonts w:ascii="Arial Narrow" w:hAnsi="Arial Narrow"/>
          </w:rPr>
          <w:t>75 cm</w:t>
        </w:r>
      </w:smartTag>
      <w:r w:rsidRPr="00022E05">
        <w:rPr>
          <w:rFonts w:ascii="Arial Narrow" w:hAnsi="Arial Narrow"/>
        </w:rPr>
        <w:t xml:space="preserve"> comprenant :</w:t>
      </w:r>
    </w:p>
    <w:p w:rsidR="00022E05" w:rsidRDefault="00022E05" w:rsidP="00022E05">
      <w:pPr>
        <w:ind w:left="360" w:firstLine="348"/>
        <w:rPr>
          <w:rFonts w:ascii="Arial Narrow" w:hAnsi="Arial Narrow"/>
        </w:rPr>
      </w:pPr>
      <w:r w:rsidRPr="00022E05">
        <w:rPr>
          <w:rFonts w:ascii="Arial Narrow" w:hAnsi="Arial Narrow"/>
        </w:rPr>
        <w:t xml:space="preserve">1 mitigeur bain/douche avec flexible et pommeau de douche, </w:t>
      </w:r>
    </w:p>
    <w:p w:rsidR="00022E05" w:rsidRDefault="00022E05" w:rsidP="00022E05">
      <w:pPr>
        <w:ind w:left="360" w:firstLine="348"/>
        <w:rPr>
          <w:rFonts w:ascii="Arial Narrow" w:hAnsi="Arial Narrow"/>
        </w:rPr>
      </w:pPr>
      <w:r w:rsidRPr="00022E05">
        <w:rPr>
          <w:rFonts w:ascii="Arial Narrow" w:hAnsi="Arial Narrow"/>
        </w:rPr>
        <w:t>1 vidange automatique combinée en siphon et trop-plein.</w:t>
      </w:r>
    </w:p>
    <w:p w:rsidR="00022E05" w:rsidRPr="00022E05" w:rsidRDefault="00022E05" w:rsidP="00022E05">
      <w:pPr>
        <w:ind w:left="360" w:firstLine="348"/>
        <w:rPr>
          <w:rFonts w:ascii="Arial Narrow" w:hAnsi="Arial Narrow"/>
        </w:rPr>
      </w:pPr>
      <w:r w:rsidRPr="00022E05">
        <w:rPr>
          <w:rFonts w:ascii="Arial Narrow" w:hAnsi="Arial Narrow"/>
        </w:rPr>
        <w:t>2 adductions (eau chaude et eau froide).</w:t>
      </w:r>
    </w:p>
    <w:p w:rsidR="00022E05" w:rsidRPr="00022E05" w:rsidRDefault="00022E05" w:rsidP="00022E05">
      <w:pPr>
        <w:pStyle w:val="StyleHeading5Left0cmHanging05cm"/>
        <w:rPr>
          <w:rFonts w:ascii="Arial Narrow" w:hAnsi="Arial Narrow"/>
          <w:szCs w:val="24"/>
        </w:rPr>
      </w:pPr>
      <w:r w:rsidRPr="00022E05">
        <w:rPr>
          <w:rFonts w:ascii="Arial Narrow" w:hAnsi="Arial Narrow"/>
          <w:szCs w:val="24"/>
        </w:rPr>
        <w:t xml:space="preserve">Dans la </w:t>
      </w:r>
      <w:proofErr w:type="gramStart"/>
      <w:r w:rsidRPr="00022E05">
        <w:rPr>
          <w:rFonts w:ascii="Arial Narrow" w:hAnsi="Arial Narrow"/>
          <w:szCs w:val="24"/>
        </w:rPr>
        <w:t>buanderie  :</w:t>
      </w:r>
      <w:proofErr w:type="gramEnd"/>
    </w:p>
    <w:p w:rsidR="00022E05" w:rsidRPr="00022E05" w:rsidRDefault="00022E05" w:rsidP="00022E05">
      <w:pPr>
        <w:ind w:left="709"/>
        <w:rPr>
          <w:rFonts w:ascii="Arial Narrow" w:hAnsi="Arial Narrow"/>
        </w:rPr>
      </w:pPr>
      <w:r w:rsidRPr="00022E05">
        <w:rPr>
          <w:rFonts w:ascii="Arial Narrow" w:hAnsi="Arial Narrow"/>
        </w:rPr>
        <w:t>1 robinet double service et une décharge pour y raccorder la machine à laver.</w:t>
      </w:r>
    </w:p>
    <w:p w:rsidR="00022E05" w:rsidRPr="00022E05" w:rsidRDefault="00022E05" w:rsidP="00022E05">
      <w:pPr>
        <w:ind w:left="709"/>
        <w:rPr>
          <w:rFonts w:ascii="Arial Narrow" w:hAnsi="Arial Narrow"/>
        </w:rPr>
      </w:pPr>
      <w:r w:rsidRPr="00022E05">
        <w:rPr>
          <w:rFonts w:ascii="Arial Narrow" w:hAnsi="Arial Narrow"/>
        </w:rPr>
        <w:t xml:space="preserve">1 adduction (eau chaude et eau froide) avec robinet d’arrêt </w:t>
      </w:r>
    </w:p>
    <w:p w:rsidR="00022E05" w:rsidRPr="00022E05" w:rsidRDefault="00022E05" w:rsidP="00022E05">
      <w:pPr>
        <w:ind w:left="709"/>
        <w:rPr>
          <w:rFonts w:ascii="Arial Narrow" w:hAnsi="Arial Narrow"/>
        </w:rPr>
      </w:pPr>
    </w:p>
    <w:p w:rsidR="00022E05" w:rsidRDefault="00022E05" w:rsidP="00022E05"/>
    <w:p w:rsidR="00555E98" w:rsidRPr="00335297" w:rsidRDefault="00555E98" w:rsidP="00CB788C">
      <w:pPr>
        <w:pStyle w:val="Dfaut"/>
        <w:tabs>
          <w:tab w:val="clear" w:pos="720"/>
          <w:tab w:val="clear" w:pos="1440"/>
          <w:tab w:val="clear" w:pos="2160"/>
          <w:tab w:val="clear" w:pos="2880"/>
          <w:tab w:val="left" w:pos="3060"/>
        </w:tabs>
        <w:rPr>
          <w:rFonts w:ascii="Arial Narrow" w:hAnsi="Arial Narrow"/>
          <w:b/>
        </w:rPr>
      </w:pPr>
    </w:p>
    <w:p w:rsidR="00555E98" w:rsidRPr="00335297" w:rsidRDefault="00335297" w:rsidP="00335297">
      <w:pPr>
        <w:pStyle w:val="Dfaut"/>
        <w:tabs>
          <w:tab w:val="clear" w:pos="720"/>
          <w:tab w:val="clear" w:pos="1440"/>
          <w:tab w:val="clear" w:pos="2160"/>
          <w:tab w:val="clear" w:pos="2880"/>
          <w:tab w:val="clear" w:pos="3600"/>
          <w:tab w:val="clear" w:pos="4320"/>
          <w:tab w:val="left" w:pos="4700"/>
        </w:tabs>
        <w:rPr>
          <w:rFonts w:ascii="Arial Narrow" w:hAnsi="Arial Narrow"/>
          <w:sz w:val="22"/>
          <w:szCs w:val="22"/>
          <w:u w:val="single"/>
        </w:rPr>
      </w:pPr>
      <w:r>
        <w:rPr>
          <w:rFonts w:ascii="Arial Narrow" w:hAnsi="Arial Narrow"/>
          <w:b/>
          <w:sz w:val="28"/>
          <w:szCs w:val="28"/>
          <w:u w:val="single"/>
        </w:rPr>
        <w:t>3</w:t>
      </w:r>
      <w:r w:rsidRPr="00335297">
        <w:rPr>
          <w:rFonts w:ascii="Arial Narrow" w:hAnsi="Arial Narrow"/>
          <w:b/>
          <w:sz w:val="28"/>
          <w:szCs w:val="28"/>
          <w:u w:val="single"/>
        </w:rPr>
        <w:t xml:space="preserve">. </w:t>
      </w:r>
      <w:r>
        <w:rPr>
          <w:rFonts w:ascii="Arial Narrow" w:hAnsi="Arial Narrow"/>
          <w:b/>
          <w:sz w:val="28"/>
          <w:szCs w:val="28"/>
          <w:u w:val="single"/>
        </w:rPr>
        <w:t>INSTALLATION CHAUFFAGE</w:t>
      </w:r>
    </w:p>
    <w:p w:rsidR="00555E98" w:rsidRPr="00335297" w:rsidRDefault="00555E98" w:rsidP="00CB788C">
      <w:pPr>
        <w:pStyle w:val="Textebrut"/>
        <w:ind w:left="284"/>
        <w:jc w:val="both"/>
        <w:rPr>
          <w:rFonts w:ascii="Arial Narrow" w:hAnsi="Arial Narrow"/>
          <w:sz w:val="22"/>
          <w:szCs w:val="22"/>
          <w:u w:val="single"/>
        </w:rPr>
      </w:pPr>
    </w:p>
    <w:p w:rsidR="00555E98" w:rsidRDefault="00555E98" w:rsidP="002037ED">
      <w:pPr>
        <w:pStyle w:val="Textebrut"/>
        <w:ind w:left="283"/>
        <w:jc w:val="both"/>
        <w:rPr>
          <w:rFonts w:ascii="Arial Narrow" w:hAnsi="Arial Narrow"/>
          <w:b/>
          <w:sz w:val="24"/>
          <w:szCs w:val="24"/>
          <w:u w:val="single"/>
        </w:rPr>
      </w:pPr>
      <w:r w:rsidRPr="00BE124E">
        <w:rPr>
          <w:rFonts w:ascii="Arial Narrow" w:hAnsi="Arial Narrow"/>
          <w:b/>
          <w:sz w:val="24"/>
          <w:szCs w:val="24"/>
          <w:u w:val="single"/>
        </w:rPr>
        <w:t xml:space="preserve">3.1 Une </w:t>
      </w:r>
      <w:r w:rsidR="000E6457" w:rsidRPr="00BE124E">
        <w:rPr>
          <w:rFonts w:ascii="Arial Narrow" w:hAnsi="Arial Narrow"/>
          <w:b/>
          <w:sz w:val="24"/>
          <w:szCs w:val="24"/>
          <w:u w:val="single"/>
        </w:rPr>
        <w:t>chaudière</w:t>
      </w:r>
      <w:r w:rsidR="002921D7" w:rsidRPr="00BE124E">
        <w:rPr>
          <w:rFonts w:ascii="Arial Narrow" w:hAnsi="Arial Narrow"/>
          <w:b/>
          <w:sz w:val="24"/>
          <w:szCs w:val="24"/>
          <w:u w:val="single"/>
        </w:rPr>
        <w:t xml:space="preserve"> </w:t>
      </w:r>
      <w:proofErr w:type="spellStart"/>
      <w:r w:rsidR="002921D7" w:rsidRPr="00BE124E">
        <w:rPr>
          <w:rFonts w:ascii="Arial Narrow" w:hAnsi="Arial Narrow"/>
          <w:b/>
          <w:sz w:val="24"/>
          <w:szCs w:val="24"/>
          <w:u w:val="single"/>
        </w:rPr>
        <w:t>a</w:t>
      </w:r>
      <w:proofErr w:type="spellEnd"/>
      <w:r w:rsidR="002921D7" w:rsidRPr="00BE124E">
        <w:rPr>
          <w:rFonts w:ascii="Arial Narrow" w:hAnsi="Arial Narrow"/>
          <w:b/>
          <w:sz w:val="24"/>
          <w:szCs w:val="24"/>
          <w:u w:val="single"/>
        </w:rPr>
        <w:t xml:space="preserve"> conde</w:t>
      </w:r>
      <w:r w:rsidR="000E6457">
        <w:rPr>
          <w:rFonts w:ascii="Arial Narrow" w:hAnsi="Arial Narrow"/>
          <w:b/>
          <w:sz w:val="24"/>
          <w:szCs w:val="24"/>
          <w:u w:val="single"/>
        </w:rPr>
        <w:t>n</w:t>
      </w:r>
      <w:r w:rsidR="002921D7" w:rsidRPr="00BE124E">
        <w:rPr>
          <w:rFonts w:ascii="Arial Narrow" w:hAnsi="Arial Narrow"/>
          <w:b/>
          <w:sz w:val="24"/>
          <w:szCs w:val="24"/>
          <w:u w:val="single"/>
        </w:rPr>
        <w:t>sation gaz</w:t>
      </w:r>
      <w:r w:rsidRPr="00BE124E">
        <w:rPr>
          <w:rFonts w:ascii="Arial Narrow" w:hAnsi="Arial Narrow"/>
          <w:b/>
          <w:sz w:val="24"/>
          <w:szCs w:val="24"/>
          <w:u w:val="single"/>
        </w:rPr>
        <w:t>.</w:t>
      </w:r>
    </w:p>
    <w:p w:rsidR="00666679" w:rsidRDefault="00666679" w:rsidP="002037ED">
      <w:pPr>
        <w:pStyle w:val="Textebrut"/>
        <w:ind w:left="283"/>
        <w:jc w:val="both"/>
        <w:rPr>
          <w:rFonts w:ascii="Arial Narrow" w:hAnsi="Arial Narrow"/>
          <w:b/>
          <w:sz w:val="24"/>
          <w:szCs w:val="24"/>
          <w:u w:val="single"/>
        </w:rPr>
      </w:pPr>
    </w:p>
    <w:p w:rsidR="00666679" w:rsidRPr="00666679" w:rsidRDefault="00666679" w:rsidP="002037ED">
      <w:pPr>
        <w:pStyle w:val="Textebrut"/>
        <w:ind w:left="283"/>
        <w:jc w:val="both"/>
        <w:rPr>
          <w:rFonts w:ascii="Arial Narrow" w:hAnsi="Arial Narrow"/>
          <w:sz w:val="24"/>
          <w:szCs w:val="24"/>
        </w:rPr>
      </w:pPr>
      <w:r>
        <w:rPr>
          <w:rFonts w:ascii="Arial Narrow" w:hAnsi="Arial Narrow"/>
          <w:sz w:val="24"/>
          <w:szCs w:val="24"/>
        </w:rPr>
        <w:t xml:space="preserve">Placement d’une chaudière individuelle de type «  </w:t>
      </w:r>
      <w:proofErr w:type="spellStart"/>
      <w:r>
        <w:rPr>
          <w:rFonts w:ascii="Arial Narrow" w:hAnsi="Arial Narrow"/>
          <w:sz w:val="24"/>
          <w:szCs w:val="24"/>
        </w:rPr>
        <w:t>a</w:t>
      </w:r>
      <w:proofErr w:type="spellEnd"/>
      <w:r>
        <w:rPr>
          <w:rFonts w:ascii="Arial Narrow" w:hAnsi="Arial Narrow"/>
          <w:sz w:val="24"/>
          <w:szCs w:val="24"/>
        </w:rPr>
        <w:t xml:space="preserve"> condensation » et raccordée à un système de cheminée collective. Installation de chauffage au gaz à haut rendement. La chaudière assurera également la production d’eau chaude à la demande. Le réglage de la température s’effectue au thermostat mural.</w:t>
      </w:r>
    </w:p>
    <w:p w:rsidR="00555E98" w:rsidRPr="00BE124E" w:rsidRDefault="00555E98" w:rsidP="00CB788C">
      <w:pPr>
        <w:pStyle w:val="Textebrut"/>
        <w:ind w:left="567"/>
        <w:jc w:val="both"/>
        <w:rPr>
          <w:rFonts w:ascii="Arial Narrow" w:hAnsi="Arial Narrow"/>
          <w:sz w:val="24"/>
          <w:szCs w:val="24"/>
        </w:rPr>
      </w:pPr>
    </w:p>
    <w:p w:rsidR="00BE124E" w:rsidRPr="00BE124E" w:rsidRDefault="00BE124E" w:rsidP="00BE124E">
      <w:pPr>
        <w:pStyle w:val="Default"/>
        <w:rPr>
          <w:rFonts w:ascii="Arial Narrow" w:hAnsi="Arial Narrow"/>
        </w:rPr>
      </w:pPr>
    </w:p>
    <w:p w:rsidR="00BE124E" w:rsidRDefault="00BE124E" w:rsidP="00DA29BC">
      <w:pPr>
        <w:pStyle w:val="Default"/>
        <w:rPr>
          <w:rFonts w:ascii="Arial Narrow" w:hAnsi="Arial Narrow"/>
        </w:rPr>
      </w:pPr>
      <w:r w:rsidRPr="00BE124E">
        <w:rPr>
          <w:rFonts w:ascii="Arial Narrow" w:hAnsi="Arial Narrow"/>
        </w:rPr>
        <w:t xml:space="preserve"> </w:t>
      </w:r>
    </w:p>
    <w:p w:rsidR="00BE124E" w:rsidRPr="00BE124E" w:rsidRDefault="00BE124E" w:rsidP="00BE124E">
      <w:pPr>
        <w:pStyle w:val="Default"/>
        <w:ind w:left="708"/>
        <w:rPr>
          <w:rFonts w:ascii="Arial Narrow" w:hAnsi="Arial Narrow"/>
        </w:rPr>
      </w:pPr>
    </w:p>
    <w:p w:rsidR="008F269E" w:rsidRDefault="008F269E" w:rsidP="00BE124E">
      <w:pPr>
        <w:pStyle w:val="Textebrut"/>
        <w:ind w:left="567"/>
        <w:rPr>
          <w:rFonts w:ascii="Arial Narrow" w:hAnsi="Arial Narrow"/>
          <w:sz w:val="24"/>
          <w:szCs w:val="24"/>
        </w:rPr>
      </w:pPr>
    </w:p>
    <w:p w:rsidR="008F269E" w:rsidRDefault="008F269E" w:rsidP="008F269E">
      <w:pPr>
        <w:pStyle w:val="Default"/>
        <w:ind w:left="567"/>
        <w:jc w:val="both"/>
        <w:rPr>
          <w:rFonts w:ascii="Arial Narrow" w:hAnsi="Arial Narrow"/>
          <w:sz w:val="22"/>
          <w:szCs w:val="22"/>
        </w:rPr>
      </w:pPr>
      <w:r w:rsidRPr="008F269E">
        <w:rPr>
          <w:rFonts w:ascii="Arial Narrow" w:hAnsi="Arial Narrow"/>
          <w:sz w:val="22"/>
          <w:szCs w:val="22"/>
        </w:rPr>
        <w:t>Les corps de chauffe situés dans les appartements, seront</w:t>
      </w:r>
      <w:r>
        <w:rPr>
          <w:rFonts w:ascii="Arial Narrow" w:hAnsi="Arial Narrow"/>
          <w:sz w:val="22"/>
          <w:szCs w:val="22"/>
        </w:rPr>
        <w:t> :</w:t>
      </w:r>
    </w:p>
    <w:p w:rsidR="008F269E" w:rsidRDefault="008F269E" w:rsidP="008F269E">
      <w:pPr>
        <w:pStyle w:val="Default"/>
        <w:ind w:left="567"/>
        <w:jc w:val="both"/>
        <w:rPr>
          <w:rFonts w:ascii="Arial Narrow" w:hAnsi="Arial Narrow"/>
          <w:sz w:val="22"/>
          <w:szCs w:val="22"/>
        </w:rPr>
      </w:pPr>
    </w:p>
    <w:p w:rsidR="008F269E" w:rsidRDefault="008F269E" w:rsidP="008F269E">
      <w:pPr>
        <w:pStyle w:val="Default"/>
        <w:ind w:firstLine="567"/>
        <w:jc w:val="both"/>
        <w:rPr>
          <w:rFonts w:ascii="Arial Narrow" w:hAnsi="Arial Narrow"/>
          <w:sz w:val="22"/>
          <w:szCs w:val="22"/>
        </w:rPr>
      </w:pPr>
      <w:r>
        <w:rPr>
          <w:rFonts w:ascii="Arial Narrow" w:hAnsi="Arial Narrow"/>
          <w:sz w:val="22"/>
          <w:szCs w:val="22"/>
        </w:rPr>
        <w:t>Pour les chambres :</w:t>
      </w:r>
    </w:p>
    <w:p w:rsidR="008F269E" w:rsidRDefault="008F269E" w:rsidP="008F269E">
      <w:pPr>
        <w:pStyle w:val="Default"/>
        <w:ind w:left="567"/>
        <w:jc w:val="both"/>
        <w:rPr>
          <w:rFonts w:ascii="Arial Narrow" w:hAnsi="Arial Narrow"/>
          <w:sz w:val="22"/>
          <w:szCs w:val="22"/>
        </w:rPr>
      </w:pPr>
    </w:p>
    <w:p w:rsidR="008F269E" w:rsidRPr="008F269E" w:rsidRDefault="008F269E" w:rsidP="00053194">
      <w:pPr>
        <w:pStyle w:val="Default"/>
        <w:ind w:left="567"/>
        <w:jc w:val="both"/>
        <w:rPr>
          <w:rFonts w:ascii="Arial Narrow" w:hAnsi="Arial Narrow"/>
          <w:sz w:val="22"/>
          <w:szCs w:val="22"/>
        </w:rPr>
      </w:pPr>
      <w:r>
        <w:rPr>
          <w:rFonts w:ascii="Arial Narrow" w:hAnsi="Arial Narrow"/>
          <w:sz w:val="22"/>
          <w:szCs w:val="22"/>
        </w:rPr>
        <w:t>D</w:t>
      </w:r>
      <w:r w:rsidR="00053194">
        <w:rPr>
          <w:rFonts w:ascii="Arial Narrow" w:hAnsi="Arial Narrow"/>
          <w:sz w:val="22"/>
          <w:szCs w:val="22"/>
        </w:rPr>
        <w:t xml:space="preserve">es radiateurs </w:t>
      </w:r>
      <w:proofErr w:type="spellStart"/>
      <w:r w:rsidR="00053194">
        <w:rPr>
          <w:rFonts w:ascii="Arial Narrow" w:hAnsi="Arial Narrow"/>
          <w:sz w:val="22"/>
          <w:szCs w:val="22"/>
        </w:rPr>
        <w:t>electriques</w:t>
      </w:r>
      <w:proofErr w:type="spellEnd"/>
      <w:r w:rsidR="00053194">
        <w:rPr>
          <w:rFonts w:ascii="Arial Narrow" w:hAnsi="Arial Narrow"/>
          <w:sz w:val="22"/>
          <w:szCs w:val="22"/>
        </w:rPr>
        <w:t>.</w:t>
      </w:r>
      <w:r w:rsidRPr="008F269E">
        <w:rPr>
          <w:rFonts w:ascii="Arial Narrow" w:hAnsi="Arial Narrow"/>
          <w:sz w:val="22"/>
          <w:szCs w:val="22"/>
        </w:rPr>
        <w:t xml:space="preserve"> </w:t>
      </w:r>
    </w:p>
    <w:p w:rsidR="008F269E" w:rsidRPr="008F269E" w:rsidRDefault="008F269E" w:rsidP="008F269E">
      <w:pPr>
        <w:autoSpaceDE w:val="0"/>
        <w:autoSpaceDN w:val="0"/>
        <w:adjustRightInd w:val="0"/>
        <w:jc w:val="both"/>
        <w:rPr>
          <w:rFonts w:ascii="Arial Narrow" w:hAnsi="Arial Narrow"/>
          <w:lang w:val="fr-BE"/>
        </w:rPr>
      </w:pPr>
    </w:p>
    <w:p w:rsidR="008F269E" w:rsidRPr="008F269E" w:rsidRDefault="008F269E" w:rsidP="008F269E">
      <w:pPr>
        <w:autoSpaceDE w:val="0"/>
        <w:autoSpaceDN w:val="0"/>
        <w:adjustRightInd w:val="0"/>
        <w:ind w:left="567"/>
        <w:jc w:val="both"/>
        <w:rPr>
          <w:rFonts w:ascii="Arial Narrow" w:hAnsi="Arial Narrow"/>
          <w:lang w:val="fr-BE"/>
        </w:rPr>
      </w:pPr>
      <w:r w:rsidRPr="008F269E">
        <w:rPr>
          <w:rFonts w:ascii="Arial Narrow" w:hAnsi="Arial Narrow"/>
          <w:lang w:val="fr-BE"/>
        </w:rPr>
        <w:t>La mise en service du chauffage de l’appartement concerné sera assurée par un thermostat d’ambiance, placé dans la salle de séjour.</w:t>
      </w:r>
    </w:p>
    <w:p w:rsidR="008F269E" w:rsidRPr="008F269E" w:rsidRDefault="008F269E" w:rsidP="008F269E">
      <w:pPr>
        <w:autoSpaceDE w:val="0"/>
        <w:autoSpaceDN w:val="0"/>
        <w:adjustRightInd w:val="0"/>
        <w:jc w:val="both"/>
        <w:rPr>
          <w:rFonts w:ascii="Arial Narrow" w:hAnsi="Arial Narrow"/>
          <w:sz w:val="19"/>
          <w:szCs w:val="19"/>
          <w:lang w:val="fr-BE"/>
        </w:rPr>
      </w:pPr>
    </w:p>
    <w:p w:rsidR="008F269E" w:rsidRPr="008F269E" w:rsidRDefault="008F269E" w:rsidP="008F269E">
      <w:pPr>
        <w:autoSpaceDE w:val="0"/>
        <w:autoSpaceDN w:val="0"/>
        <w:adjustRightInd w:val="0"/>
        <w:ind w:firstLine="567"/>
        <w:jc w:val="both"/>
        <w:rPr>
          <w:rFonts w:ascii="Arial Narrow" w:hAnsi="Arial Narrow" w:cs="TektonPro-Regular"/>
          <w:color w:val="000000"/>
          <w:lang w:val="fr-BE"/>
        </w:rPr>
      </w:pPr>
      <w:r w:rsidRPr="008F269E">
        <w:rPr>
          <w:rFonts w:ascii="Arial Narrow" w:hAnsi="Arial Narrow" w:cs="TektonPro-Regular"/>
          <w:color w:val="000000"/>
          <w:lang w:val="fr-BE"/>
        </w:rPr>
        <w:t xml:space="preserve">Les températures à atteindre dans les différents locaux avec une température extérieure de -8°C </w:t>
      </w:r>
    </w:p>
    <w:p w:rsidR="008F269E" w:rsidRDefault="008F269E" w:rsidP="008F269E">
      <w:pPr>
        <w:autoSpaceDE w:val="0"/>
        <w:autoSpaceDN w:val="0"/>
        <w:adjustRightInd w:val="0"/>
        <w:ind w:firstLine="567"/>
        <w:jc w:val="both"/>
        <w:rPr>
          <w:rFonts w:ascii="Arial Narrow" w:hAnsi="Arial Narrow" w:cs="TektonPro-Regular"/>
          <w:color w:val="000000"/>
          <w:lang w:val="fr-BE"/>
        </w:rPr>
      </w:pPr>
      <w:proofErr w:type="gramStart"/>
      <w:r w:rsidRPr="008F269E">
        <w:rPr>
          <w:rFonts w:ascii="Arial Narrow" w:hAnsi="Arial Narrow" w:cs="TektonPro-Regular"/>
          <w:color w:val="000000"/>
          <w:lang w:val="fr-BE"/>
        </w:rPr>
        <w:t>sont</w:t>
      </w:r>
      <w:proofErr w:type="gramEnd"/>
      <w:r w:rsidRPr="008F269E">
        <w:rPr>
          <w:rFonts w:ascii="Arial Narrow" w:hAnsi="Arial Narrow" w:cs="TektonPro-Regular"/>
          <w:color w:val="000000"/>
          <w:lang w:val="fr-BE"/>
        </w:rPr>
        <w:t xml:space="preserve"> fixées comme suit :</w:t>
      </w:r>
    </w:p>
    <w:p w:rsidR="008F269E" w:rsidRPr="008F269E" w:rsidRDefault="008F269E" w:rsidP="008F269E">
      <w:pPr>
        <w:autoSpaceDE w:val="0"/>
        <w:autoSpaceDN w:val="0"/>
        <w:adjustRightInd w:val="0"/>
        <w:ind w:firstLine="567"/>
        <w:jc w:val="both"/>
        <w:rPr>
          <w:rFonts w:ascii="Arial Narrow" w:hAnsi="Arial Narrow" w:cs="TektonPro-Regular"/>
          <w:color w:val="000000"/>
          <w:lang w:val="fr-BE"/>
        </w:rPr>
      </w:pPr>
    </w:p>
    <w:p w:rsidR="008F269E" w:rsidRPr="008F269E" w:rsidRDefault="0061443F" w:rsidP="008F269E">
      <w:pPr>
        <w:numPr>
          <w:ilvl w:val="0"/>
          <w:numId w:val="10"/>
        </w:numPr>
        <w:autoSpaceDE w:val="0"/>
        <w:autoSpaceDN w:val="0"/>
        <w:adjustRightInd w:val="0"/>
        <w:contextualSpacing/>
        <w:jc w:val="both"/>
        <w:rPr>
          <w:rFonts w:ascii="Arial Narrow" w:hAnsi="Arial Narrow" w:cs="TektonPro-Regular"/>
          <w:color w:val="000000"/>
          <w:lang w:val="fr-BE"/>
        </w:rPr>
      </w:pPr>
      <w:r>
        <w:rPr>
          <w:rFonts w:ascii="Arial Narrow" w:hAnsi="Arial Narrow" w:cs="TektonPro-Regular"/>
          <w:color w:val="000000"/>
          <w:lang w:val="fr-BE"/>
        </w:rPr>
        <w:t>Living/Cuisine: 22</w:t>
      </w:r>
      <w:r w:rsidR="008F269E" w:rsidRPr="008F269E">
        <w:rPr>
          <w:rFonts w:ascii="Arial Narrow" w:hAnsi="Arial Narrow" w:cs="TektonPro-Regular"/>
          <w:color w:val="000000"/>
          <w:lang w:val="fr-BE"/>
        </w:rPr>
        <w:t xml:space="preserve"> °C</w:t>
      </w:r>
    </w:p>
    <w:p w:rsidR="008F269E" w:rsidRPr="008F269E" w:rsidRDefault="008F269E" w:rsidP="008F269E">
      <w:pPr>
        <w:numPr>
          <w:ilvl w:val="0"/>
          <w:numId w:val="10"/>
        </w:numPr>
        <w:autoSpaceDE w:val="0"/>
        <w:autoSpaceDN w:val="0"/>
        <w:adjustRightInd w:val="0"/>
        <w:contextualSpacing/>
        <w:jc w:val="both"/>
        <w:rPr>
          <w:rFonts w:ascii="Arial Narrow" w:hAnsi="Arial Narrow" w:cs="TektonPro-Regular"/>
          <w:color w:val="000000"/>
          <w:lang w:val="fr-BE"/>
        </w:rPr>
      </w:pPr>
      <w:r w:rsidRPr="008F269E">
        <w:rPr>
          <w:rFonts w:ascii="Arial Narrow" w:hAnsi="Arial Narrow" w:cs="TektonPro-Regular"/>
          <w:color w:val="000000"/>
          <w:lang w:val="fr-BE"/>
        </w:rPr>
        <w:t>Chambres à coucher/couloir: 18 °C</w:t>
      </w:r>
    </w:p>
    <w:p w:rsidR="008F269E" w:rsidRPr="008F269E" w:rsidRDefault="008F269E" w:rsidP="008F269E">
      <w:pPr>
        <w:numPr>
          <w:ilvl w:val="0"/>
          <w:numId w:val="10"/>
        </w:numPr>
        <w:autoSpaceDE w:val="0"/>
        <w:autoSpaceDN w:val="0"/>
        <w:adjustRightInd w:val="0"/>
        <w:contextualSpacing/>
        <w:jc w:val="both"/>
        <w:rPr>
          <w:rFonts w:ascii="Arial Narrow" w:hAnsi="Arial Narrow" w:cs="TektonPro-Regular"/>
          <w:color w:val="000000"/>
          <w:lang w:val="fr-BE"/>
        </w:rPr>
      </w:pPr>
      <w:r w:rsidRPr="008F269E">
        <w:rPr>
          <w:rFonts w:ascii="Arial Narrow" w:hAnsi="Arial Narrow" w:cs="TektonPro-Regular"/>
          <w:color w:val="000000"/>
          <w:lang w:val="fr-BE"/>
        </w:rPr>
        <w:t>Salle de bains: 24 °C</w:t>
      </w:r>
    </w:p>
    <w:p w:rsidR="008F269E" w:rsidRDefault="008F269E" w:rsidP="008F269E">
      <w:pPr>
        <w:numPr>
          <w:ilvl w:val="0"/>
          <w:numId w:val="10"/>
        </w:numPr>
        <w:autoSpaceDE w:val="0"/>
        <w:autoSpaceDN w:val="0"/>
        <w:adjustRightInd w:val="0"/>
        <w:contextualSpacing/>
        <w:jc w:val="both"/>
        <w:rPr>
          <w:rFonts w:ascii="Arial Narrow" w:hAnsi="Arial Narrow" w:cs="TektonPro-Regular"/>
          <w:color w:val="000000"/>
          <w:lang w:val="fr-BE"/>
        </w:rPr>
      </w:pPr>
      <w:r w:rsidRPr="008F269E">
        <w:rPr>
          <w:rFonts w:ascii="Arial Narrow" w:hAnsi="Arial Narrow" w:cs="TektonPro-Regular"/>
          <w:color w:val="000000"/>
          <w:lang w:val="fr-BE"/>
        </w:rPr>
        <w:t>Hall : 16 °C</w:t>
      </w:r>
    </w:p>
    <w:p w:rsidR="005B2A9E" w:rsidRDefault="005B2A9E" w:rsidP="008F269E">
      <w:pPr>
        <w:autoSpaceDE w:val="0"/>
        <w:autoSpaceDN w:val="0"/>
        <w:adjustRightInd w:val="0"/>
        <w:ind w:firstLine="708"/>
        <w:contextualSpacing/>
        <w:jc w:val="both"/>
        <w:rPr>
          <w:rFonts w:ascii="Arial Narrow" w:hAnsi="Arial Narrow"/>
          <w:sz w:val="22"/>
          <w:szCs w:val="22"/>
        </w:rPr>
      </w:pPr>
    </w:p>
    <w:p w:rsidR="005B2A9E" w:rsidRDefault="008F269E" w:rsidP="005B2A9E">
      <w:pPr>
        <w:autoSpaceDE w:val="0"/>
        <w:autoSpaceDN w:val="0"/>
        <w:adjustRightInd w:val="0"/>
        <w:ind w:firstLine="708"/>
        <w:contextualSpacing/>
        <w:jc w:val="both"/>
        <w:rPr>
          <w:rFonts w:ascii="Arial Narrow" w:hAnsi="Arial Narrow"/>
          <w:sz w:val="22"/>
          <w:szCs w:val="22"/>
        </w:rPr>
      </w:pPr>
      <w:r>
        <w:rPr>
          <w:rFonts w:ascii="Arial Narrow" w:hAnsi="Arial Narrow"/>
          <w:sz w:val="22"/>
          <w:szCs w:val="22"/>
        </w:rPr>
        <w:t>Pour les toutes les aut</w:t>
      </w:r>
      <w:r w:rsidR="005B2A9E">
        <w:rPr>
          <w:rFonts w:ascii="Arial Narrow" w:hAnsi="Arial Narrow"/>
          <w:sz w:val="22"/>
          <w:szCs w:val="22"/>
        </w:rPr>
        <w:t>res pièces chauffage par le sol</w:t>
      </w:r>
    </w:p>
    <w:p w:rsidR="005B2A9E" w:rsidRDefault="005B2A9E" w:rsidP="005B2A9E">
      <w:pPr>
        <w:shd w:val="clear" w:color="auto" w:fill="FFFFFF"/>
        <w:ind w:left="708"/>
        <w:rPr>
          <w:rFonts w:ascii="Arial Narrow" w:hAnsi="Arial Narrow" w:cs="Arial"/>
          <w:lang w:eastAsia="fr-BE"/>
        </w:rPr>
      </w:pPr>
    </w:p>
    <w:p w:rsidR="008F269E" w:rsidRPr="008F269E" w:rsidRDefault="008F269E" w:rsidP="008F269E">
      <w:pPr>
        <w:autoSpaceDE w:val="0"/>
        <w:autoSpaceDN w:val="0"/>
        <w:adjustRightInd w:val="0"/>
        <w:ind w:firstLine="708"/>
        <w:contextualSpacing/>
        <w:jc w:val="both"/>
        <w:rPr>
          <w:rFonts w:ascii="Arial Narrow" w:hAnsi="Arial Narrow" w:cs="TektonPro-Regular"/>
          <w:color w:val="000000"/>
          <w:lang w:val="fr-BE"/>
        </w:rPr>
      </w:pPr>
    </w:p>
    <w:p w:rsidR="00555E98" w:rsidRPr="00335297" w:rsidRDefault="00335297" w:rsidP="00335297">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Pr>
          <w:rFonts w:ascii="Arial Narrow" w:hAnsi="Arial Narrow"/>
          <w:b/>
          <w:sz w:val="28"/>
          <w:szCs w:val="28"/>
          <w:u w:val="single"/>
        </w:rPr>
        <w:t>4</w:t>
      </w:r>
      <w:r w:rsidRPr="00335297">
        <w:rPr>
          <w:rFonts w:ascii="Arial Narrow" w:hAnsi="Arial Narrow"/>
          <w:b/>
          <w:sz w:val="28"/>
          <w:szCs w:val="28"/>
          <w:u w:val="single"/>
        </w:rPr>
        <w:t xml:space="preserve">. </w:t>
      </w:r>
      <w:r>
        <w:rPr>
          <w:rFonts w:ascii="Arial Narrow" w:hAnsi="Arial Narrow"/>
          <w:b/>
          <w:sz w:val="28"/>
          <w:szCs w:val="28"/>
          <w:u w:val="single"/>
        </w:rPr>
        <w:t>INSTALLATION ELECTRIQUE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L’installation électrique est conforme aux prescriptions et réglementation actuellement en vigueur.</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La distribution se fait sous tension 220 V d’une puissance compatible avec l’utilisation des appareillages ménagers courants.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xml:space="preserve">Les interrupteurs et prises sont de </w:t>
      </w:r>
      <w:r w:rsidRPr="005B2A9E">
        <w:rPr>
          <w:rFonts w:ascii="Arial Narrow" w:hAnsi="Arial Narrow"/>
          <w:color w:val="FF0000"/>
        </w:rPr>
        <w:t xml:space="preserve">couleur </w:t>
      </w:r>
      <w:r w:rsidR="00666679">
        <w:rPr>
          <w:rFonts w:ascii="Arial Narrow" w:hAnsi="Arial Narrow"/>
          <w:color w:val="FF0000"/>
        </w:rPr>
        <w:t>blanc</w:t>
      </w:r>
      <w:r w:rsidRPr="005B2A9E">
        <w:rPr>
          <w:rFonts w:ascii="Arial Narrow" w:hAnsi="Arial Narrow"/>
          <w:color w:val="FF0000"/>
        </w:rPr>
        <w:t xml:space="preserve"> -</w:t>
      </w:r>
      <w:r w:rsidRPr="00335297">
        <w:rPr>
          <w:rFonts w:ascii="Arial Narrow" w:hAnsi="Arial Narrow"/>
        </w:rPr>
        <w:t xml:space="preserve"> type NIKO.</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Les points lumineux sont fournis “ fils au plafond “ avec un soquet et une ampoule.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 xml:space="preserve">Les appareils d’éclairarge ne sont pas compris, sauf dans les communs </w:t>
      </w:r>
    </w:p>
    <w:p w:rsidR="00555E98"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Chaque appartement est muni d’un tableau divisionnaire équipé de différentiels et de fusibles automatiques.</w:t>
      </w:r>
    </w:p>
    <w:p w:rsidR="00666679" w:rsidRPr="00335297" w:rsidRDefault="00666679"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L’ensemble de l’installation est réceptionné par un organisme agréé.</w:t>
      </w:r>
    </w:p>
    <w:p w:rsidR="00BF3C89" w:rsidRDefault="00BF3C89"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tbl>
      <w:tblPr>
        <w:tblW w:w="5580" w:type="dxa"/>
        <w:tblInd w:w="58" w:type="dxa"/>
        <w:tblCellMar>
          <w:left w:w="70" w:type="dxa"/>
          <w:right w:w="70" w:type="dxa"/>
        </w:tblCellMar>
        <w:tblLook w:val="04A0" w:firstRow="1" w:lastRow="0" w:firstColumn="1" w:lastColumn="0" w:noHBand="0" w:noVBand="1"/>
      </w:tblPr>
      <w:tblGrid>
        <w:gridCol w:w="5580"/>
      </w:tblGrid>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b/>
                <w:bCs/>
                <w:u w:val="single"/>
                <w:lang w:val="fr-BE" w:eastAsia="fr-BE"/>
              </w:rPr>
            </w:pPr>
            <w:r>
              <w:rPr>
                <w:rFonts w:ascii="Arial Narrow" w:hAnsi="Arial Narrow" w:cs="Calibri"/>
                <w:b/>
                <w:bCs/>
                <w:u w:val="single"/>
                <w:lang w:val="fr-BE" w:eastAsia="fr-BE"/>
              </w:rPr>
              <w:t xml:space="preserve">4.1 </w:t>
            </w:r>
            <w:r w:rsidRPr="00BF3C89">
              <w:rPr>
                <w:rFonts w:ascii="Arial Narrow" w:hAnsi="Arial Narrow" w:cs="Calibri"/>
                <w:b/>
                <w:bCs/>
                <w:u w:val="single"/>
                <w:lang w:val="fr-BE" w:eastAsia="fr-BE"/>
              </w:rPr>
              <w:t xml:space="preserve">Coffret à fusibles et listing des différentiels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Fourniture et placement d'un Coffret de 36 modules équipé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lastRenderedPageBreak/>
              <w:t xml:space="preserve">de :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-1 dispositif différentiel 63A 300ma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-1 dispositif différentiel 63A 30ma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-1 disjoncteur II de 32A taque de cuisson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-10 disjoncteurs II de 16A pour les circuits de prises et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d'éclairages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b/>
                <w:bCs/>
                <w:u w:val="single"/>
                <w:lang w:val="fr-BE" w:eastAsia="fr-BE"/>
              </w:rPr>
            </w:pPr>
            <w:r>
              <w:rPr>
                <w:rFonts w:ascii="Arial Narrow" w:hAnsi="Arial Narrow" w:cs="Calibri"/>
                <w:b/>
                <w:bCs/>
                <w:u w:val="single"/>
                <w:lang w:val="fr-BE" w:eastAsia="fr-BE"/>
              </w:rPr>
              <w:t xml:space="preserve">4.2 </w:t>
            </w:r>
            <w:r w:rsidRPr="00BF3C89">
              <w:rPr>
                <w:rFonts w:ascii="Arial Narrow" w:hAnsi="Arial Narrow" w:cs="Calibri"/>
                <w:b/>
                <w:bCs/>
                <w:u w:val="single"/>
                <w:lang w:val="fr-BE" w:eastAsia="fr-BE"/>
              </w:rPr>
              <w:t xml:space="preserve">Colonne allant du compteur au coffret électrique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Placement d'un mètre de colonne EXVB 4X10 en apparent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sur collier </w:t>
            </w:r>
            <w:proofErr w:type="spellStart"/>
            <w:r w:rsidRPr="00BF3C89">
              <w:rPr>
                <w:rFonts w:ascii="Arial Narrow" w:hAnsi="Arial Narrow" w:cs="Calibri"/>
                <w:lang w:val="fr-BE" w:eastAsia="fr-BE"/>
              </w:rPr>
              <w:t>colson</w:t>
            </w:r>
            <w:proofErr w:type="spellEnd"/>
            <w:r w:rsidRPr="00BF3C89">
              <w:rPr>
                <w:rFonts w:ascii="Arial Narrow" w:hAnsi="Arial Narrow" w:cs="Calibri"/>
                <w:lang w:val="fr-BE" w:eastAsia="fr-BE"/>
              </w:rPr>
              <w:t xml:space="preserve"> </w:t>
            </w:r>
            <w:r w:rsidRPr="00BF3C89">
              <w:rPr>
                <w:rFonts w:ascii="Arial Narrow" w:hAnsi="Arial Narrow" w:cs="Calibri"/>
                <w:color w:val="FF0000"/>
                <w:lang w:val="fr-BE" w:eastAsia="fr-BE"/>
              </w:rPr>
              <w:t>(à déterminer)</w:t>
            </w:r>
            <w:r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b/>
                <w:bCs/>
                <w:u w:val="single"/>
                <w:lang w:val="fr-BE" w:eastAsia="fr-BE"/>
              </w:rPr>
            </w:pPr>
            <w:r>
              <w:rPr>
                <w:rFonts w:ascii="Arial Narrow" w:hAnsi="Arial Narrow" w:cs="Calibri"/>
                <w:b/>
                <w:bCs/>
                <w:u w:val="single"/>
                <w:lang w:val="fr-BE" w:eastAsia="fr-BE"/>
              </w:rPr>
              <w:t xml:space="preserve">4.3 </w:t>
            </w:r>
            <w:r w:rsidRPr="00BF3C89">
              <w:rPr>
                <w:rFonts w:ascii="Arial Narrow" w:hAnsi="Arial Narrow" w:cs="Calibri"/>
                <w:b/>
                <w:bCs/>
                <w:u w:val="single"/>
                <w:lang w:val="fr-BE" w:eastAsia="fr-BE"/>
              </w:rPr>
              <w:t xml:space="preserve">Sonnerie + bouton poussoir placé dans le sas fermé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Poussoir éclairé Niko raccordé sur deuxième ton de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vidéophonie</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b/>
                <w:bCs/>
                <w:u w:val="single"/>
                <w:lang w:val="fr-BE" w:eastAsia="fr-BE"/>
              </w:rPr>
            </w:pPr>
            <w:r>
              <w:rPr>
                <w:rFonts w:ascii="Arial Narrow" w:hAnsi="Arial Narrow" w:cs="Calibri"/>
                <w:b/>
                <w:bCs/>
                <w:u w:val="single"/>
                <w:lang w:val="fr-BE" w:eastAsia="fr-BE"/>
              </w:rPr>
              <w:t xml:space="preserve">4.4 </w:t>
            </w:r>
            <w:r w:rsidRPr="00BF3C89">
              <w:rPr>
                <w:rFonts w:ascii="Arial Narrow" w:hAnsi="Arial Narrow" w:cs="Calibri"/>
                <w:b/>
                <w:bCs/>
                <w:u w:val="single"/>
                <w:lang w:val="fr-BE" w:eastAsia="fr-BE"/>
              </w:rPr>
              <w:t xml:space="preserve">Vidéophonie avec commande pour ouvre-porte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Placement et câblage d'un poste intérieur de vidéophonie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b/>
                <w:bCs/>
                <w:u w:val="single"/>
                <w:lang w:val="fr-BE" w:eastAsia="fr-BE"/>
              </w:rPr>
            </w:pPr>
            <w:r>
              <w:rPr>
                <w:rFonts w:ascii="Arial Narrow" w:hAnsi="Arial Narrow" w:cs="Calibri"/>
                <w:b/>
                <w:bCs/>
                <w:u w:val="single"/>
                <w:lang w:val="fr-BE" w:eastAsia="fr-BE"/>
              </w:rPr>
              <w:t xml:space="preserve">4.5 </w:t>
            </w:r>
            <w:r w:rsidRPr="00BF3C89">
              <w:rPr>
                <w:rFonts w:ascii="Arial Narrow" w:hAnsi="Arial Narrow" w:cs="Calibri"/>
                <w:b/>
                <w:bCs/>
                <w:u w:val="single"/>
                <w:lang w:val="fr-BE" w:eastAsia="fr-BE"/>
              </w:rPr>
              <w:t xml:space="preserve">Hall d'entrée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1443F" w:rsidP="00BF3C89">
            <w:pPr>
              <w:rPr>
                <w:rFonts w:ascii="Arial Narrow" w:hAnsi="Arial Narrow" w:cs="Calibri"/>
                <w:lang w:val="fr-BE" w:eastAsia="fr-BE"/>
              </w:rPr>
            </w:pPr>
            <w:r>
              <w:rPr>
                <w:rFonts w:ascii="Arial Narrow" w:hAnsi="Arial Narrow" w:cs="Calibri"/>
                <w:lang w:val="fr-BE" w:eastAsia="fr-BE"/>
              </w:rPr>
              <w:t>1 p</w:t>
            </w:r>
            <w:r w:rsidR="00BF3C89" w:rsidRPr="00BF3C89">
              <w:rPr>
                <w:rFonts w:ascii="Arial Narrow" w:hAnsi="Arial Narrow" w:cs="Calibri"/>
                <w:lang w:val="fr-BE" w:eastAsia="fr-BE"/>
              </w:rPr>
              <w:t>oint lumineux commandé en 2 directions</w:t>
            </w:r>
            <w:r>
              <w:rPr>
                <w:rFonts w:ascii="Arial Narrow" w:hAnsi="Arial Narrow" w:cs="Calibri"/>
                <w:lang w:val="fr-BE" w:eastAsia="fr-BE"/>
              </w:rPr>
              <w:t xml:space="preserve"> + 1 point 1 D</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61443F" w:rsidRDefault="0061443F" w:rsidP="00BF3C89">
            <w:pPr>
              <w:rPr>
                <w:rFonts w:ascii="Arial Narrow" w:hAnsi="Arial Narrow" w:cs="Calibri"/>
                <w:lang w:val="fr-BE" w:eastAsia="fr-BE"/>
              </w:rPr>
            </w:pPr>
            <w:r>
              <w:rPr>
                <w:rFonts w:ascii="Arial Narrow" w:hAnsi="Arial Narrow" w:cs="Calibri"/>
                <w:lang w:eastAsia="fr-BE"/>
              </w:rPr>
              <w:t xml:space="preserve">1 </w:t>
            </w:r>
            <w:r>
              <w:rPr>
                <w:rFonts w:ascii="Arial Narrow" w:hAnsi="Arial Narrow" w:cs="Calibri"/>
                <w:lang w:val="fr-BE" w:eastAsia="fr-BE"/>
              </w:rPr>
              <w:t>p</w:t>
            </w:r>
            <w:r w:rsidR="00BF3C89" w:rsidRPr="00BF3C89">
              <w:rPr>
                <w:rFonts w:ascii="Arial Narrow" w:hAnsi="Arial Narrow" w:cs="Calibri"/>
                <w:lang w:val="fr-BE" w:eastAsia="fr-BE"/>
              </w:rPr>
              <w:t>rise de courant simple encastrée</w:t>
            </w:r>
          </w:p>
          <w:p w:rsidR="00BF3C89" w:rsidRPr="00BF3C89" w:rsidRDefault="0061443F" w:rsidP="00BF3C89">
            <w:pPr>
              <w:rPr>
                <w:rFonts w:ascii="Arial Narrow" w:hAnsi="Arial Narrow" w:cs="Calibri"/>
                <w:lang w:val="fr-BE" w:eastAsia="fr-BE"/>
              </w:rPr>
            </w:pPr>
            <w:r>
              <w:rPr>
                <w:rFonts w:ascii="Arial Narrow" w:hAnsi="Arial Narrow" w:cs="Calibri"/>
                <w:lang w:val="fr-BE" w:eastAsia="fr-BE"/>
              </w:rPr>
              <w:t>1 vidéophone</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b/>
                <w:bCs/>
                <w:u w:val="single"/>
                <w:lang w:val="fr-BE" w:eastAsia="fr-BE"/>
              </w:rPr>
            </w:pPr>
            <w:r>
              <w:rPr>
                <w:rFonts w:ascii="Arial Narrow" w:hAnsi="Arial Narrow" w:cs="Calibri"/>
                <w:b/>
                <w:bCs/>
                <w:u w:val="single"/>
                <w:lang w:val="fr-BE" w:eastAsia="fr-BE"/>
              </w:rPr>
              <w:t xml:space="preserve">4.6 </w:t>
            </w:r>
            <w:r w:rsidRPr="00BF3C89">
              <w:rPr>
                <w:rFonts w:ascii="Arial Narrow" w:hAnsi="Arial Narrow" w:cs="Calibri"/>
                <w:b/>
                <w:bCs/>
                <w:u w:val="single"/>
                <w:lang w:val="fr-BE" w:eastAsia="fr-BE"/>
              </w:rPr>
              <w:t xml:space="preserve">Hall de nuit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1443F" w:rsidP="00BF3C89">
            <w:pPr>
              <w:rPr>
                <w:rFonts w:ascii="Arial Narrow" w:hAnsi="Arial Narrow" w:cs="Calibri"/>
                <w:lang w:val="fr-BE" w:eastAsia="fr-BE"/>
              </w:rPr>
            </w:pPr>
            <w:r>
              <w:rPr>
                <w:rFonts w:ascii="Arial Narrow" w:hAnsi="Arial Narrow" w:cs="Calibri"/>
                <w:lang w:val="fr-BE" w:eastAsia="fr-BE"/>
              </w:rPr>
              <w:t>1 point lumineux commandé en 1 direction</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5B2A9E" w:rsidRDefault="00BF3C89" w:rsidP="00BF3C89">
            <w:pPr>
              <w:rPr>
                <w:rFonts w:ascii="Arial Narrow" w:hAnsi="Arial Narrow" w:cs="Calibri"/>
                <w:b/>
                <w:bCs/>
                <w:u w:val="single"/>
                <w:lang w:val="fr-BE" w:eastAsia="fr-BE"/>
              </w:rPr>
            </w:pPr>
            <w:r w:rsidRPr="00BF3C89">
              <w:rPr>
                <w:rFonts w:ascii="Arial Narrow" w:hAnsi="Arial Narrow" w:cs="Calibri"/>
                <w:b/>
                <w:bCs/>
                <w:u w:val="single"/>
                <w:lang w:val="fr-BE" w:eastAsia="fr-BE"/>
              </w:rPr>
              <w:t xml:space="preserve"> </w:t>
            </w:r>
          </w:p>
          <w:p w:rsidR="005B2A9E" w:rsidRDefault="005B2A9E" w:rsidP="00BF3C89">
            <w:pPr>
              <w:rPr>
                <w:rFonts w:ascii="Arial Narrow" w:hAnsi="Arial Narrow" w:cs="Calibri"/>
                <w:b/>
                <w:bCs/>
                <w:u w:val="single"/>
                <w:lang w:val="fr-BE" w:eastAsia="fr-BE"/>
              </w:rPr>
            </w:pPr>
          </w:p>
          <w:p w:rsidR="00BF3C89" w:rsidRPr="00BF3C89" w:rsidRDefault="00BF3C89" w:rsidP="00BF3C89">
            <w:pPr>
              <w:rPr>
                <w:rFonts w:ascii="Arial Narrow" w:hAnsi="Arial Narrow" w:cs="Calibri"/>
                <w:b/>
                <w:bCs/>
                <w:u w:val="single"/>
                <w:lang w:val="fr-BE" w:eastAsia="fr-BE"/>
              </w:rPr>
            </w:pPr>
            <w:r>
              <w:rPr>
                <w:rFonts w:ascii="Arial Narrow" w:hAnsi="Arial Narrow" w:cs="Calibri"/>
                <w:b/>
                <w:bCs/>
                <w:u w:val="single"/>
                <w:lang w:val="fr-BE" w:eastAsia="fr-BE"/>
              </w:rPr>
              <w:t xml:space="preserve">4.7 </w:t>
            </w:r>
            <w:r w:rsidRPr="00BF3C89">
              <w:rPr>
                <w:rFonts w:ascii="Arial Narrow" w:hAnsi="Arial Narrow" w:cs="Calibri"/>
                <w:b/>
                <w:bCs/>
                <w:u w:val="single"/>
                <w:lang w:val="fr-BE" w:eastAsia="fr-BE"/>
              </w:rPr>
              <w:t xml:space="preserve">W.C.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61443F" w:rsidRDefault="0061443F" w:rsidP="00BF3C89">
            <w:pPr>
              <w:rPr>
                <w:rFonts w:ascii="Arial Narrow" w:hAnsi="Arial Narrow" w:cs="Calibri"/>
                <w:lang w:val="fr-BE" w:eastAsia="fr-BE"/>
              </w:rPr>
            </w:pPr>
            <w:r>
              <w:rPr>
                <w:rFonts w:ascii="Arial Narrow" w:hAnsi="Arial Narrow" w:cs="Calibri"/>
                <w:lang w:val="fr-BE" w:eastAsia="fr-BE"/>
              </w:rPr>
              <w:t>1 p</w:t>
            </w:r>
            <w:r w:rsidR="00BF3C89" w:rsidRPr="00BF3C89">
              <w:rPr>
                <w:rFonts w:ascii="Arial Narrow" w:hAnsi="Arial Narrow" w:cs="Calibri"/>
                <w:lang w:val="fr-BE" w:eastAsia="fr-BE"/>
              </w:rPr>
              <w:t>oint lumineux commandé en 1 direction</w:t>
            </w:r>
            <w:r>
              <w:rPr>
                <w:rFonts w:ascii="Arial Narrow" w:hAnsi="Arial Narrow" w:cs="Calibri"/>
                <w:lang w:val="fr-BE" w:eastAsia="fr-BE"/>
              </w:rPr>
              <w:t>.</w:t>
            </w:r>
          </w:p>
          <w:p w:rsidR="0061443F"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b/>
                <w:bCs/>
                <w:u w:val="single"/>
                <w:lang w:val="fr-BE" w:eastAsia="fr-BE"/>
              </w:rPr>
            </w:pPr>
            <w:r w:rsidRPr="00BF3C89">
              <w:rPr>
                <w:rFonts w:ascii="Arial Narrow" w:hAnsi="Arial Narrow" w:cs="Calibri"/>
                <w:b/>
                <w:bCs/>
                <w:u w:val="single"/>
                <w:lang w:val="fr-BE" w:eastAsia="fr-BE"/>
              </w:rPr>
              <w:t xml:space="preserve"> </w:t>
            </w:r>
            <w:r>
              <w:rPr>
                <w:rFonts w:ascii="Arial Narrow" w:hAnsi="Arial Narrow" w:cs="Calibri"/>
                <w:b/>
                <w:bCs/>
                <w:u w:val="single"/>
                <w:lang w:val="fr-BE" w:eastAsia="fr-BE"/>
              </w:rPr>
              <w:t xml:space="preserve">4.8 </w:t>
            </w:r>
            <w:r w:rsidRPr="00BF3C89">
              <w:rPr>
                <w:rFonts w:ascii="Arial Narrow" w:hAnsi="Arial Narrow" w:cs="Calibri"/>
                <w:b/>
                <w:bCs/>
                <w:u w:val="single"/>
                <w:lang w:val="fr-BE" w:eastAsia="fr-BE"/>
              </w:rPr>
              <w:t xml:space="preserve">Séjour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1443F" w:rsidP="00BF3C89">
            <w:pPr>
              <w:rPr>
                <w:rFonts w:ascii="Arial Narrow" w:hAnsi="Arial Narrow" w:cs="Calibri"/>
                <w:lang w:val="fr-BE" w:eastAsia="fr-BE"/>
              </w:rPr>
            </w:pPr>
            <w:r>
              <w:rPr>
                <w:rFonts w:ascii="Arial Narrow" w:hAnsi="Arial Narrow" w:cs="Calibri"/>
                <w:lang w:val="fr-BE" w:eastAsia="fr-BE"/>
              </w:rPr>
              <w:t>1 p</w:t>
            </w:r>
            <w:r w:rsidR="00BF3C89" w:rsidRPr="00BF3C89">
              <w:rPr>
                <w:rFonts w:ascii="Arial Narrow" w:hAnsi="Arial Narrow" w:cs="Calibri"/>
                <w:lang w:val="fr-BE" w:eastAsia="fr-BE"/>
              </w:rPr>
              <w:t xml:space="preserve">oint lumineux commandé en 2 directions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1443F" w:rsidP="00BF3C89">
            <w:pPr>
              <w:rPr>
                <w:rFonts w:ascii="Arial Narrow" w:hAnsi="Arial Narrow" w:cs="Calibri"/>
                <w:lang w:val="fr-BE" w:eastAsia="fr-BE"/>
              </w:rPr>
            </w:pPr>
            <w:r>
              <w:rPr>
                <w:rFonts w:ascii="Arial Narrow" w:hAnsi="Arial Narrow" w:cs="Calibri"/>
                <w:lang w:val="fr-BE" w:eastAsia="fr-BE"/>
              </w:rPr>
              <w:t>1 point lumineux commandés en 1 direction</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1443F" w:rsidP="00BF3C89">
            <w:pPr>
              <w:rPr>
                <w:rFonts w:ascii="Arial Narrow" w:hAnsi="Arial Narrow" w:cs="Calibri"/>
                <w:lang w:val="fr-BE" w:eastAsia="fr-BE"/>
              </w:rPr>
            </w:pPr>
            <w:r>
              <w:rPr>
                <w:rFonts w:ascii="Arial Narrow" w:hAnsi="Arial Narrow" w:cs="Calibri"/>
                <w:lang w:eastAsia="fr-BE"/>
              </w:rPr>
              <w:t xml:space="preserve">5 </w:t>
            </w:r>
            <w:r>
              <w:rPr>
                <w:rFonts w:ascii="Arial Narrow" w:hAnsi="Arial Narrow" w:cs="Calibri"/>
                <w:lang w:val="fr-BE" w:eastAsia="fr-BE"/>
              </w:rPr>
              <w:t>p</w:t>
            </w:r>
            <w:r w:rsidR="00BF3C89" w:rsidRPr="00BF3C89">
              <w:rPr>
                <w:rFonts w:ascii="Arial Narrow" w:hAnsi="Arial Narrow" w:cs="Calibri"/>
                <w:lang w:val="fr-BE" w:eastAsia="fr-BE"/>
              </w:rPr>
              <w:t>rise</w:t>
            </w:r>
            <w:r>
              <w:rPr>
                <w:rFonts w:ascii="Arial Narrow" w:hAnsi="Arial Narrow" w:cs="Calibri"/>
                <w:lang w:val="fr-BE" w:eastAsia="fr-BE"/>
              </w:rPr>
              <w:t>s</w:t>
            </w:r>
            <w:r w:rsidR="00BF3C89" w:rsidRPr="00BF3C89">
              <w:rPr>
                <w:rFonts w:ascii="Arial Narrow" w:hAnsi="Arial Narrow" w:cs="Calibri"/>
                <w:lang w:val="fr-BE" w:eastAsia="fr-BE"/>
              </w:rPr>
              <w:t xml:space="preserve"> de courant simple encastrée</w:t>
            </w:r>
            <w:r>
              <w:rPr>
                <w:rFonts w:ascii="Arial Narrow" w:hAnsi="Arial Narrow" w:cs="Calibri"/>
                <w:lang w:val="fr-BE" w:eastAsia="fr-BE"/>
              </w:rPr>
              <w:t>s</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1443F" w:rsidP="00BF3C89">
            <w:pPr>
              <w:rPr>
                <w:rFonts w:ascii="Arial Narrow" w:hAnsi="Arial Narrow" w:cs="Calibri"/>
                <w:lang w:val="fr-BE" w:eastAsia="fr-BE"/>
              </w:rPr>
            </w:pPr>
            <w:r>
              <w:rPr>
                <w:rFonts w:ascii="Arial Narrow" w:hAnsi="Arial Narrow" w:cs="Calibri"/>
                <w:lang w:eastAsia="fr-BE"/>
              </w:rPr>
              <w:t xml:space="preserve">2 </w:t>
            </w:r>
            <w:r>
              <w:rPr>
                <w:rFonts w:ascii="Arial Narrow" w:hAnsi="Arial Narrow" w:cs="Calibri"/>
                <w:lang w:val="fr-BE" w:eastAsia="fr-BE"/>
              </w:rPr>
              <w:t>p</w:t>
            </w:r>
            <w:r w:rsidR="00BF3C89" w:rsidRPr="00BF3C89">
              <w:rPr>
                <w:rFonts w:ascii="Arial Narrow" w:hAnsi="Arial Narrow" w:cs="Calibri"/>
                <w:lang w:val="fr-BE" w:eastAsia="fr-BE"/>
              </w:rPr>
              <w:t>rise</w:t>
            </w:r>
            <w:r>
              <w:rPr>
                <w:rFonts w:ascii="Arial Narrow" w:hAnsi="Arial Narrow" w:cs="Calibri"/>
                <w:lang w:val="fr-BE" w:eastAsia="fr-BE"/>
              </w:rPr>
              <w:t>s</w:t>
            </w:r>
            <w:r w:rsidR="00BF3C89" w:rsidRPr="00BF3C89">
              <w:rPr>
                <w:rFonts w:ascii="Arial Narrow" w:hAnsi="Arial Narrow" w:cs="Calibri"/>
                <w:lang w:val="fr-BE" w:eastAsia="fr-BE"/>
              </w:rPr>
              <w:t xml:space="preserve"> de courant double </w:t>
            </w:r>
            <w:proofErr w:type="gramStart"/>
            <w:r w:rsidR="00BF3C89" w:rsidRPr="00BF3C89">
              <w:rPr>
                <w:rFonts w:ascii="Arial Narrow" w:hAnsi="Arial Narrow" w:cs="Calibri"/>
                <w:lang w:val="fr-BE" w:eastAsia="fr-BE"/>
              </w:rPr>
              <w:t>encastrée</w:t>
            </w:r>
            <w:proofErr w:type="gramEnd"/>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1443F" w:rsidP="00BF3C89">
            <w:pPr>
              <w:rPr>
                <w:rFonts w:ascii="Arial Narrow" w:hAnsi="Arial Narrow" w:cs="Calibri"/>
                <w:lang w:val="fr-BE" w:eastAsia="fr-BE"/>
              </w:rPr>
            </w:pPr>
            <w:r>
              <w:rPr>
                <w:rFonts w:ascii="Arial Narrow" w:hAnsi="Arial Narrow" w:cs="Calibri"/>
                <w:lang w:eastAsia="fr-BE"/>
              </w:rPr>
              <w:t xml:space="preserve">1 </w:t>
            </w:r>
            <w:r>
              <w:rPr>
                <w:rFonts w:ascii="Arial Narrow" w:hAnsi="Arial Narrow" w:cs="Calibri"/>
                <w:lang w:val="fr-BE" w:eastAsia="fr-BE"/>
              </w:rPr>
              <w:t>ins</w:t>
            </w:r>
            <w:r w:rsidR="00BF3C89" w:rsidRPr="00BF3C89">
              <w:rPr>
                <w:rFonts w:ascii="Arial Narrow" w:hAnsi="Arial Narrow" w:cs="Calibri"/>
                <w:lang w:val="fr-BE" w:eastAsia="fr-BE"/>
              </w:rPr>
              <w:t xml:space="preserve">tallation d'une prise téléphone au départ du répartiteur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Belgacom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Default="0061443F" w:rsidP="00BF3C89">
            <w:pPr>
              <w:rPr>
                <w:rFonts w:ascii="Arial Narrow" w:hAnsi="Arial Narrow" w:cs="Calibri"/>
                <w:lang w:val="fr-BE" w:eastAsia="fr-BE"/>
              </w:rPr>
            </w:pPr>
            <w:r>
              <w:rPr>
                <w:rFonts w:ascii="Arial Narrow" w:hAnsi="Arial Narrow" w:cs="Calibri"/>
                <w:lang w:val="fr-BE" w:eastAsia="fr-BE"/>
              </w:rPr>
              <w:t>1 p</w:t>
            </w:r>
            <w:r w:rsidR="00BF3C89" w:rsidRPr="00BF3C89">
              <w:rPr>
                <w:rFonts w:ascii="Arial Narrow" w:hAnsi="Arial Narrow" w:cs="Calibri"/>
                <w:lang w:val="fr-BE" w:eastAsia="fr-BE"/>
              </w:rPr>
              <w:t xml:space="preserve">rise de télédistribution avec câblage et prise agréés </w:t>
            </w:r>
          </w:p>
          <w:p w:rsidR="005B2A9E" w:rsidRDefault="00680CA7" w:rsidP="00BF3C89">
            <w:pPr>
              <w:rPr>
                <w:rFonts w:ascii="Arial Narrow" w:hAnsi="Arial Narrow" w:cs="Calibri"/>
                <w:lang w:val="fr-BE" w:eastAsia="fr-BE"/>
              </w:rPr>
            </w:pPr>
            <w:r>
              <w:rPr>
                <w:rFonts w:ascii="Arial Narrow" w:hAnsi="Arial Narrow" w:cs="Calibri"/>
                <w:lang w:val="fr-BE" w:eastAsia="fr-BE"/>
              </w:rPr>
              <w:t>1 tubage + câblage + appareillage d’une prise RJ45</w:t>
            </w:r>
          </w:p>
          <w:p w:rsidR="00680CA7" w:rsidRDefault="00680CA7" w:rsidP="00BF3C89">
            <w:pPr>
              <w:rPr>
                <w:rFonts w:ascii="Arial Narrow" w:hAnsi="Arial Narrow" w:cs="Calibri"/>
                <w:lang w:val="fr-BE" w:eastAsia="fr-BE"/>
              </w:rPr>
            </w:pPr>
            <w:r>
              <w:rPr>
                <w:rFonts w:ascii="Arial Narrow" w:hAnsi="Arial Narrow" w:cs="Calibri"/>
                <w:lang w:val="fr-BE" w:eastAsia="fr-BE"/>
              </w:rPr>
              <w:t>1 tubage thermostat + câblage</w:t>
            </w:r>
          </w:p>
          <w:p w:rsidR="00680CA7" w:rsidRPr="00BF3C89" w:rsidRDefault="00680CA7" w:rsidP="00BF3C89">
            <w:pPr>
              <w:rPr>
                <w:rFonts w:ascii="Arial Narrow" w:hAnsi="Arial Narrow" w:cs="Calibri"/>
                <w:lang w:val="fr-BE" w:eastAsia="fr-BE"/>
              </w:rPr>
            </w:pPr>
            <w:r>
              <w:rPr>
                <w:rFonts w:ascii="Arial Narrow" w:hAnsi="Arial Narrow" w:cs="Calibri"/>
                <w:lang w:val="fr-BE" w:eastAsia="fr-BE"/>
              </w:rPr>
              <w:t>2 centrale RJ45</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b/>
                <w:bCs/>
                <w:u w:val="single"/>
                <w:lang w:val="fr-BE" w:eastAsia="fr-BE"/>
              </w:rPr>
            </w:pPr>
            <w:r w:rsidRPr="00BF3C89">
              <w:rPr>
                <w:rFonts w:ascii="Arial Narrow" w:hAnsi="Arial Narrow" w:cs="Calibri"/>
                <w:b/>
                <w:bCs/>
                <w:u w:val="single"/>
                <w:lang w:val="fr-BE" w:eastAsia="fr-BE"/>
              </w:rPr>
              <w:t xml:space="preserve"> </w:t>
            </w:r>
            <w:r w:rsidR="005F1AA6">
              <w:rPr>
                <w:rFonts w:ascii="Arial Narrow" w:hAnsi="Arial Narrow" w:cs="Calibri"/>
                <w:b/>
                <w:bCs/>
                <w:u w:val="single"/>
                <w:lang w:val="fr-BE" w:eastAsia="fr-BE"/>
              </w:rPr>
              <w:t xml:space="preserve">4.9 </w:t>
            </w:r>
            <w:r w:rsidRPr="00BF3C89">
              <w:rPr>
                <w:rFonts w:ascii="Arial Narrow" w:hAnsi="Arial Narrow" w:cs="Calibri"/>
                <w:b/>
                <w:bCs/>
                <w:u w:val="single"/>
                <w:lang w:val="fr-BE" w:eastAsia="fr-BE"/>
              </w:rPr>
              <w:t xml:space="preserve">Cuisine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80CA7" w:rsidP="00BF3C89">
            <w:pPr>
              <w:rPr>
                <w:rFonts w:ascii="Arial Narrow" w:hAnsi="Arial Narrow" w:cs="Calibri"/>
                <w:lang w:val="fr-BE" w:eastAsia="fr-BE"/>
              </w:rPr>
            </w:pPr>
            <w:r>
              <w:rPr>
                <w:rFonts w:ascii="Arial Narrow" w:hAnsi="Arial Narrow" w:cs="Calibri"/>
                <w:lang w:val="fr-BE" w:eastAsia="fr-BE"/>
              </w:rPr>
              <w:t>1 point</w:t>
            </w:r>
            <w:r w:rsidR="00BF3C89" w:rsidRPr="00BF3C89">
              <w:rPr>
                <w:rFonts w:ascii="Arial Narrow" w:hAnsi="Arial Narrow" w:cs="Calibri"/>
                <w:lang w:val="fr-BE" w:eastAsia="fr-BE"/>
              </w:rPr>
              <w:t xml:space="preserve"> lumineux commandé en 2 directions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680CA7" w:rsidRDefault="00680CA7" w:rsidP="00BF3C89">
            <w:pPr>
              <w:rPr>
                <w:rFonts w:ascii="Arial Narrow" w:hAnsi="Arial Narrow" w:cs="Calibri"/>
                <w:lang w:val="fr-BE" w:eastAsia="fr-BE"/>
              </w:rPr>
            </w:pPr>
            <w:r>
              <w:rPr>
                <w:rFonts w:ascii="Arial Narrow" w:hAnsi="Arial Narrow" w:cs="Calibri"/>
                <w:lang w:eastAsia="fr-BE"/>
              </w:rPr>
              <w:t xml:space="preserve">2 </w:t>
            </w:r>
            <w:r>
              <w:rPr>
                <w:rFonts w:ascii="Arial Narrow" w:hAnsi="Arial Narrow" w:cs="Calibri"/>
                <w:lang w:val="fr-BE" w:eastAsia="fr-BE"/>
              </w:rPr>
              <w:t>p</w:t>
            </w:r>
            <w:r w:rsidR="00BF3C89" w:rsidRPr="00BF3C89">
              <w:rPr>
                <w:rFonts w:ascii="Arial Narrow" w:hAnsi="Arial Narrow" w:cs="Calibri"/>
                <w:lang w:val="fr-BE" w:eastAsia="fr-BE"/>
              </w:rPr>
              <w:t>rise</w:t>
            </w:r>
            <w:r>
              <w:rPr>
                <w:rFonts w:ascii="Arial Narrow" w:hAnsi="Arial Narrow" w:cs="Calibri"/>
                <w:lang w:val="fr-BE" w:eastAsia="fr-BE"/>
              </w:rPr>
              <w:t>s doubles encastrées plan de travail</w:t>
            </w:r>
          </w:p>
          <w:p w:rsidR="00BF3C89" w:rsidRPr="00BF3C89" w:rsidRDefault="00680CA7" w:rsidP="00BF3C89">
            <w:pPr>
              <w:rPr>
                <w:rFonts w:ascii="Arial Narrow" w:hAnsi="Arial Narrow" w:cs="Calibri"/>
                <w:lang w:val="fr-BE" w:eastAsia="fr-BE"/>
              </w:rPr>
            </w:pPr>
            <w:r>
              <w:rPr>
                <w:rFonts w:ascii="Arial Narrow" w:hAnsi="Arial Narrow" w:cs="Calibri"/>
                <w:lang w:val="fr-BE" w:eastAsia="fr-BE"/>
              </w:rPr>
              <w:lastRenderedPageBreak/>
              <w:t>1 alimentation pour éclairage sous meubles</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80CA7" w:rsidP="00BF3C89">
            <w:pPr>
              <w:rPr>
                <w:rFonts w:ascii="Arial Narrow" w:hAnsi="Arial Narrow" w:cs="Calibri"/>
                <w:lang w:val="fr-BE" w:eastAsia="fr-BE"/>
              </w:rPr>
            </w:pPr>
            <w:r>
              <w:rPr>
                <w:rFonts w:ascii="Arial Narrow" w:hAnsi="Arial Narrow" w:cs="Calibri"/>
                <w:lang w:val="fr-BE" w:eastAsia="fr-BE"/>
              </w:rPr>
              <w:lastRenderedPageBreak/>
              <w:t>1 p</w:t>
            </w:r>
            <w:r w:rsidR="00BF3C89" w:rsidRPr="00BF3C89">
              <w:rPr>
                <w:rFonts w:ascii="Arial Narrow" w:hAnsi="Arial Narrow" w:cs="Calibri"/>
                <w:lang w:val="fr-BE" w:eastAsia="fr-BE"/>
              </w:rPr>
              <w:t xml:space="preserve">rise de courant IV de </w:t>
            </w:r>
            <w:r>
              <w:rPr>
                <w:rFonts w:ascii="Arial Narrow" w:hAnsi="Arial Narrow" w:cs="Calibri"/>
                <w:lang w:val="fr-BE" w:eastAsia="fr-BE"/>
              </w:rPr>
              <w:t>20A taque de cuisson</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80CA7" w:rsidP="00BF3C89">
            <w:pPr>
              <w:rPr>
                <w:rFonts w:ascii="Arial Narrow" w:hAnsi="Arial Narrow" w:cs="Calibri"/>
                <w:lang w:val="fr-BE" w:eastAsia="fr-BE"/>
              </w:rPr>
            </w:pPr>
            <w:r>
              <w:rPr>
                <w:rFonts w:ascii="Arial Narrow" w:hAnsi="Arial Narrow" w:cs="Calibri"/>
                <w:lang w:val="fr-BE" w:eastAsia="fr-BE"/>
              </w:rPr>
              <w:t>1 prise pour four (circuit indépendant)</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80CA7" w:rsidP="00BF3C89">
            <w:pPr>
              <w:rPr>
                <w:rFonts w:ascii="Arial Narrow" w:hAnsi="Arial Narrow" w:cs="Calibri"/>
                <w:lang w:val="fr-BE" w:eastAsia="fr-BE"/>
              </w:rPr>
            </w:pPr>
            <w:r>
              <w:rPr>
                <w:rFonts w:ascii="Arial Narrow" w:hAnsi="Arial Narrow" w:cs="Calibri"/>
                <w:lang w:eastAsia="fr-BE"/>
              </w:rPr>
              <w:t xml:space="preserve">1 </w:t>
            </w:r>
            <w:r>
              <w:rPr>
                <w:rFonts w:ascii="Arial Narrow" w:hAnsi="Arial Narrow" w:cs="Calibri"/>
                <w:lang w:val="fr-BE" w:eastAsia="fr-BE"/>
              </w:rPr>
              <w:t>p</w:t>
            </w:r>
            <w:r w:rsidR="00BF3C89" w:rsidRPr="00BF3C89">
              <w:rPr>
                <w:rFonts w:ascii="Arial Narrow" w:hAnsi="Arial Narrow" w:cs="Calibri"/>
                <w:lang w:val="fr-BE" w:eastAsia="fr-BE"/>
              </w:rPr>
              <w:t>rise</w:t>
            </w:r>
            <w:r>
              <w:rPr>
                <w:rFonts w:ascii="Arial Narrow" w:hAnsi="Arial Narrow" w:cs="Calibri"/>
                <w:lang w:val="fr-BE" w:eastAsia="fr-BE"/>
              </w:rPr>
              <w:t xml:space="preserve"> de lave-</w:t>
            </w:r>
            <w:proofErr w:type="gramStart"/>
            <w:r>
              <w:rPr>
                <w:rFonts w:ascii="Arial Narrow" w:hAnsi="Arial Narrow" w:cs="Calibri"/>
                <w:lang w:val="fr-BE" w:eastAsia="fr-BE"/>
              </w:rPr>
              <w:t>vaisselle(</w:t>
            </w:r>
            <w:proofErr w:type="gramEnd"/>
            <w:r w:rsidR="00BF3C89" w:rsidRPr="00BF3C89">
              <w:rPr>
                <w:rFonts w:ascii="Arial Narrow" w:hAnsi="Arial Narrow" w:cs="Calibri"/>
                <w:lang w:val="fr-BE" w:eastAsia="fr-BE"/>
              </w:rPr>
              <w:t xml:space="preserve"> circuit indépendant</w:t>
            </w:r>
            <w:r>
              <w:rPr>
                <w:rFonts w:ascii="Arial Narrow" w:hAnsi="Arial Narrow" w:cs="Calibri"/>
                <w:lang w:val="fr-BE" w:eastAsia="fr-BE"/>
              </w:rPr>
              <w:t>)</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 </w:t>
            </w:r>
            <w:r w:rsidR="00680CA7">
              <w:rPr>
                <w:rFonts w:ascii="Arial Narrow" w:hAnsi="Arial Narrow" w:cs="Calibri"/>
                <w:lang w:val="fr-BE" w:eastAsia="fr-BE"/>
              </w:rPr>
              <w:t>1 prise pour hotte</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80CA7" w:rsidP="00BF3C89">
            <w:pPr>
              <w:rPr>
                <w:rFonts w:ascii="Arial Narrow" w:hAnsi="Arial Narrow" w:cs="Calibri"/>
                <w:lang w:val="fr-BE" w:eastAsia="fr-BE"/>
              </w:rPr>
            </w:pPr>
            <w:r>
              <w:rPr>
                <w:rFonts w:ascii="Arial Narrow" w:hAnsi="Arial Narrow" w:cs="Calibri"/>
                <w:lang w:val="fr-BE" w:eastAsia="fr-BE"/>
              </w:rPr>
              <w:t>1 prise pour</w:t>
            </w:r>
            <w:r w:rsidR="00BF3C89" w:rsidRPr="00BF3C89">
              <w:rPr>
                <w:rFonts w:ascii="Arial Narrow" w:hAnsi="Arial Narrow" w:cs="Calibri"/>
                <w:lang w:val="fr-BE" w:eastAsia="fr-BE"/>
              </w:rPr>
              <w:t xml:space="preserve"> frigo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b/>
                <w:bCs/>
                <w:u w:val="single"/>
                <w:lang w:val="fr-BE" w:eastAsia="fr-BE"/>
              </w:rPr>
            </w:pPr>
            <w:r w:rsidRPr="00BF3C89">
              <w:rPr>
                <w:rFonts w:ascii="Arial Narrow" w:hAnsi="Arial Narrow" w:cs="Calibri"/>
                <w:b/>
                <w:bCs/>
                <w:u w:val="single"/>
                <w:lang w:val="fr-BE" w:eastAsia="fr-BE"/>
              </w:rPr>
              <w:t xml:space="preserve"> </w:t>
            </w:r>
            <w:r w:rsidR="005F1AA6">
              <w:rPr>
                <w:rFonts w:ascii="Arial Narrow" w:hAnsi="Arial Narrow" w:cs="Calibri"/>
                <w:b/>
                <w:bCs/>
                <w:u w:val="single"/>
                <w:lang w:val="fr-BE" w:eastAsia="fr-BE"/>
              </w:rPr>
              <w:t xml:space="preserve">4.10 </w:t>
            </w:r>
            <w:r w:rsidRPr="00BF3C89">
              <w:rPr>
                <w:rFonts w:ascii="Arial Narrow" w:hAnsi="Arial Narrow" w:cs="Calibri"/>
                <w:b/>
                <w:bCs/>
                <w:u w:val="single"/>
                <w:lang w:val="fr-BE" w:eastAsia="fr-BE"/>
              </w:rPr>
              <w:t xml:space="preserve">Salle de bain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680CA7" w:rsidP="00BF3C89">
            <w:pPr>
              <w:rPr>
                <w:rFonts w:ascii="Arial Narrow" w:hAnsi="Arial Narrow" w:cs="Calibri"/>
                <w:lang w:val="fr-BE" w:eastAsia="fr-BE"/>
              </w:rPr>
            </w:pPr>
            <w:r>
              <w:rPr>
                <w:rFonts w:ascii="Arial Narrow" w:hAnsi="Arial Narrow" w:cs="Calibri"/>
                <w:lang w:val="fr-BE" w:eastAsia="fr-BE"/>
              </w:rPr>
              <w:t>1 point</w:t>
            </w:r>
            <w:r w:rsidR="00BF3C89" w:rsidRPr="00BF3C89">
              <w:rPr>
                <w:rFonts w:ascii="Arial Narrow" w:hAnsi="Arial Narrow" w:cs="Calibri"/>
                <w:lang w:val="fr-BE" w:eastAsia="fr-BE"/>
              </w:rPr>
              <w:t xml:space="preserve"> lumineux</w:t>
            </w:r>
            <w:r>
              <w:rPr>
                <w:rFonts w:ascii="Arial Narrow" w:hAnsi="Arial Narrow" w:cs="Calibri"/>
                <w:lang w:val="fr-BE" w:eastAsia="fr-BE"/>
              </w:rPr>
              <w:t xml:space="preserve"> central et sur douche en 1 D</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666679" w:rsidRDefault="00680CA7" w:rsidP="00BF3C89">
            <w:pPr>
              <w:rPr>
                <w:rFonts w:ascii="Arial Narrow" w:hAnsi="Arial Narrow" w:cs="Calibri"/>
                <w:lang w:val="fr-BE" w:eastAsia="fr-BE"/>
              </w:rPr>
            </w:pPr>
            <w:r>
              <w:rPr>
                <w:rFonts w:ascii="Arial Narrow" w:hAnsi="Arial Narrow" w:cs="Calibri"/>
                <w:lang w:eastAsia="fr-BE"/>
              </w:rPr>
              <w:t>1 point lumineux sur évier en 1 D</w:t>
            </w:r>
          </w:p>
          <w:p w:rsidR="00DB47E4" w:rsidRDefault="00DB47E4" w:rsidP="00BF3C89">
            <w:pPr>
              <w:rPr>
                <w:rFonts w:ascii="Arial Narrow" w:hAnsi="Arial Narrow" w:cs="Calibri"/>
                <w:lang w:val="fr-BE" w:eastAsia="fr-BE"/>
              </w:rPr>
            </w:pPr>
            <w:r>
              <w:rPr>
                <w:rFonts w:ascii="Arial Narrow" w:hAnsi="Arial Narrow" w:cs="Calibri"/>
                <w:lang w:val="fr-BE" w:eastAsia="fr-BE"/>
              </w:rPr>
              <w:t>1 prise simple encastrée sur évier</w:t>
            </w:r>
          </w:p>
          <w:p w:rsidR="00BF3C89" w:rsidRPr="00BF3C89" w:rsidRDefault="00666679" w:rsidP="00BF3C89">
            <w:pPr>
              <w:rPr>
                <w:rFonts w:ascii="Arial Narrow" w:hAnsi="Arial Narrow" w:cs="Calibri"/>
                <w:lang w:val="fr-BE" w:eastAsia="fr-BE"/>
              </w:rPr>
            </w:pPr>
            <w:r>
              <w:rPr>
                <w:rFonts w:ascii="Arial Narrow" w:hAnsi="Arial Narrow" w:cs="Calibri"/>
                <w:lang w:val="fr-BE" w:eastAsia="fr-BE"/>
              </w:rPr>
              <w:t>1</w:t>
            </w:r>
            <w:r w:rsidR="00DB47E4">
              <w:rPr>
                <w:rFonts w:ascii="Arial Narrow" w:hAnsi="Arial Narrow" w:cs="Calibri"/>
                <w:lang w:val="fr-BE" w:eastAsia="fr-BE"/>
              </w:rPr>
              <w:t xml:space="preserve"> prise simple encastrée pour radiateur</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5F1AA6" w:rsidP="00BF3C89">
            <w:pPr>
              <w:rPr>
                <w:rFonts w:ascii="Arial Narrow" w:hAnsi="Arial Narrow" w:cs="Calibri"/>
                <w:b/>
                <w:bCs/>
                <w:u w:val="single"/>
                <w:lang w:val="fr-BE" w:eastAsia="fr-BE"/>
              </w:rPr>
            </w:pPr>
            <w:r>
              <w:rPr>
                <w:rFonts w:ascii="Arial Narrow" w:hAnsi="Arial Narrow" w:cs="Calibri"/>
                <w:b/>
                <w:bCs/>
                <w:u w:val="single"/>
                <w:lang w:val="fr-BE" w:eastAsia="fr-BE"/>
              </w:rPr>
              <w:t xml:space="preserve">4.11 </w:t>
            </w:r>
            <w:r w:rsidR="00BF3C89" w:rsidRPr="00BF3C89">
              <w:rPr>
                <w:rFonts w:ascii="Arial Narrow" w:hAnsi="Arial Narrow" w:cs="Calibri"/>
                <w:b/>
                <w:bCs/>
                <w:u w:val="single"/>
                <w:lang w:val="fr-BE" w:eastAsia="fr-BE"/>
              </w:rPr>
              <w:t xml:space="preserve">Buanderie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DB47E4" w:rsidP="00BF3C89">
            <w:pPr>
              <w:rPr>
                <w:rFonts w:ascii="Arial Narrow" w:hAnsi="Arial Narrow" w:cs="Calibri"/>
                <w:lang w:val="fr-BE" w:eastAsia="fr-BE"/>
              </w:rPr>
            </w:pPr>
            <w:r>
              <w:rPr>
                <w:rFonts w:ascii="Arial Narrow" w:hAnsi="Arial Narrow" w:cs="Calibri"/>
                <w:lang w:val="fr-BE" w:eastAsia="fr-BE"/>
              </w:rPr>
              <w:t>1 p</w:t>
            </w:r>
            <w:r w:rsidR="00BF3C89" w:rsidRPr="00BF3C89">
              <w:rPr>
                <w:rFonts w:ascii="Arial Narrow" w:hAnsi="Arial Narrow" w:cs="Calibri"/>
                <w:lang w:val="fr-BE" w:eastAsia="fr-BE"/>
              </w:rPr>
              <w:t>oi</w:t>
            </w:r>
            <w:r>
              <w:rPr>
                <w:rFonts w:ascii="Arial Narrow" w:hAnsi="Arial Narrow" w:cs="Calibri"/>
                <w:lang w:val="fr-BE" w:eastAsia="fr-BE"/>
              </w:rPr>
              <w:t>nt lumineux commandé en 1 D</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DB47E4" w:rsidP="00BF3C89">
            <w:pPr>
              <w:rPr>
                <w:rFonts w:ascii="Arial Narrow" w:hAnsi="Arial Narrow" w:cs="Calibri"/>
                <w:lang w:val="fr-BE" w:eastAsia="fr-BE"/>
              </w:rPr>
            </w:pPr>
            <w:r>
              <w:rPr>
                <w:rFonts w:ascii="Arial Narrow" w:hAnsi="Arial Narrow" w:cs="Calibri"/>
                <w:lang w:eastAsia="fr-BE"/>
              </w:rPr>
              <w:t xml:space="preserve">2 </w:t>
            </w:r>
            <w:r>
              <w:rPr>
                <w:rFonts w:ascii="Arial Narrow" w:hAnsi="Arial Narrow" w:cs="Calibri"/>
                <w:lang w:val="fr-BE" w:eastAsia="fr-BE"/>
              </w:rPr>
              <w:t>p</w:t>
            </w:r>
            <w:r w:rsidR="00BF3C89" w:rsidRPr="00BF3C89">
              <w:rPr>
                <w:rFonts w:ascii="Arial Narrow" w:hAnsi="Arial Narrow" w:cs="Calibri"/>
                <w:lang w:val="fr-BE" w:eastAsia="fr-BE"/>
              </w:rPr>
              <w:t>rise</w:t>
            </w:r>
            <w:r>
              <w:rPr>
                <w:rFonts w:ascii="Arial Narrow" w:hAnsi="Arial Narrow" w:cs="Calibri"/>
                <w:lang w:val="fr-BE" w:eastAsia="fr-BE"/>
              </w:rPr>
              <w:t>s</w:t>
            </w:r>
            <w:r w:rsidR="00BF3C89" w:rsidRPr="00BF3C89">
              <w:rPr>
                <w:rFonts w:ascii="Arial Narrow" w:hAnsi="Arial Narrow" w:cs="Calibri"/>
                <w:lang w:val="fr-BE" w:eastAsia="fr-BE"/>
              </w:rPr>
              <w:t xml:space="preserve"> de courant simple</w:t>
            </w:r>
            <w:r>
              <w:rPr>
                <w:rFonts w:ascii="Arial Narrow" w:hAnsi="Arial Narrow" w:cs="Calibri"/>
                <w:lang w:val="fr-BE" w:eastAsia="fr-BE"/>
              </w:rPr>
              <w:t>s</w:t>
            </w:r>
            <w:r w:rsidR="00BF3C89" w:rsidRPr="00BF3C89">
              <w:rPr>
                <w:rFonts w:ascii="Arial Narrow" w:hAnsi="Arial Narrow" w:cs="Calibri"/>
                <w:lang w:val="fr-BE" w:eastAsia="fr-BE"/>
              </w:rPr>
              <w:t xml:space="preserve"> encastrée</w:t>
            </w:r>
            <w:r>
              <w:rPr>
                <w:rFonts w:ascii="Arial Narrow" w:hAnsi="Arial Narrow" w:cs="Calibri"/>
                <w:lang w:val="fr-BE" w:eastAsia="fr-BE"/>
              </w:rPr>
              <w:t>s</w:t>
            </w:r>
            <w:r w:rsidR="00BF3C89" w:rsidRPr="00BF3C89">
              <w:rPr>
                <w:rFonts w:ascii="Arial Narrow" w:hAnsi="Arial Narrow" w:cs="Calibri"/>
                <w:lang w:val="fr-BE" w:eastAsia="fr-BE"/>
              </w:rPr>
              <w:t xml:space="preserve"> sur circuit indépendant </w:t>
            </w:r>
            <w:r>
              <w:rPr>
                <w:rFonts w:ascii="Arial Narrow" w:hAnsi="Arial Narrow" w:cs="Calibri"/>
                <w:lang w:val="fr-BE" w:eastAsia="fr-BE"/>
              </w:rPr>
              <w:t>pour lessiveuse et séchoir</w:t>
            </w:r>
            <w:r w:rsidR="00575FD9">
              <w:rPr>
                <w:rFonts w:ascii="Arial Narrow" w:hAnsi="Arial Narrow" w:cs="Calibri"/>
                <w:lang w:val="fr-BE" w:eastAsia="fr-BE"/>
              </w:rPr>
              <w:t>.</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Default="00DB47E4" w:rsidP="00BF3C89">
            <w:pPr>
              <w:rPr>
                <w:rFonts w:ascii="Arial Narrow" w:hAnsi="Arial Narrow" w:cs="Calibri"/>
                <w:lang w:eastAsia="fr-BE"/>
              </w:rPr>
            </w:pPr>
            <w:r>
              <w:rPr>
                <w:rFonts w:ascii="Arial Narrow" w:hAnsi="Arial Narrow" w:cs="Calibri"/>
                <w:lang w:eastAsia="fr-BE"/>
              </w:rPr>
              <w:t>1</w:t>
            </w:r>
            <w:r w:rsidR="00CD56CD">
              <w:rPr>
                <w:rFonts w:ascii="Arial Narrow" w:hAnsi="Arial Narrow" w:cs="Calibri"/>
                <w:lang w:eastAsia="fr-BE"/>
              </w:rPr>
              <w:t xml:space="preserve"> prise simple + Terre </w:t>
            </w:r>
          </w:p>
          <w:p w:rsidR="00DB47E4" w:rsidRPr="00DB47E4" w:rsidRDefault="00DB47E4" w:rsidP="00BF3C89">
            <w:pPr>
              <w:rPr>
                <w:rFonts w:ascii="Arial Narrow" w:hAnsi="Arial Narrow" w:cs="Calibri"/>
                <w:lang w:eastAsia="fr-BE"/>
              </w:rPr>
            </w:pP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DB47E4" w:rsidP="00BF3C89">
            <w:pPr>
              <w:rPr>
                <w:rFonts w:ascii="Arial Narrow" w:hAnsi="Arial Narrow" w:cs="Calibri"/>
                <w:lang w:val="fr-BE" w:eastAsia="fr-BE"/>
              </w:rPr>
            </w:pPr>
            <w:r>
              <w:rPr>
                <w:rFonts w:ascii="Arial Narrow" w:hAnsi="Arial Narrow" w:cs="Calibri"/>
                <w:lang w:val="fr-BE" w:eastAsia="fr-BE"/>
              </w:rPr>
              <w:t>1 alimentation chaudière</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DB47E4" w:rsidP="00BF3C89">
            <w:pPr>
              <w:rPr>
                <w:rFonts w:ascii="Arial Narrow" w:hAnsi="Arial Narrow" w:cs="Calibri"/>
                <w:b/>
                <w:bCs/>
                <w:u w:val="single"/>
                <w:lang w:val="fr-BE" w:eastAsia="fr-BE"/>
              </w:rPr>
            </w:pPr>
            <w:r>
              <w:rPr>
                <w:rFonts w:ascii="Arial Narrow" w:hAnsi="Arial Narrow" w:cs="Calibri"/>
                <w:b/>
                <w:bCs/>
                <w:u w:val="single"/>
                <w:lang w:val="fr-BE" w:eastAsia="fr-BE"/>
              </w:rPr>
              <w:t>4.1</w:t>
            </w:r>
            <w:r w:rsidR="00BF3C89" w:rsidRPr="00BF3C89">
              <w:rPr>
                <w:rFonts w:ascii="Arial Narrow" w:hAnsi="Arial Narrow" w:cs="Calibri"/>
                <w:b/>
                <w:bCs/>
                <w:u w:val="single"/>
                <w:lang w:val="fr-BE" w:eastAsia="fr-BE"/>
              </w:rPr>
              <w:t xml:space="preserve"> Chambre 1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DB47E4" w:rsidP="00BF3C89">
            <w:pPr>
              <w:rPr>
                <w:rFonts w:ascii="Arial Narrow" w:hAnsi="Arial Narrow" w:cs="Calibri"/>
                <w:lang w:val="fr-BE" w:eastAsia="fr-BE"/>
              </w:rPr>
            </w:pPr>
            <w:r>
              <w:rPr>
                <w:rFonts w:ascii="Arial Narrow" w:hAnsi="Arial Narrow" w:cs="Calibri"/>
                <w:lang w:val="fr-BE" w:eastAsia="fr-BE"/>
              </w:rPr>
              <w:t>1 point lumineux commandé en 1 D</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Default="00DB47E4" w:rsidP="00BF3C89">
            <w:pPr>
              <w:rPr>
                <w:rFonts w:ascii="Arial Narrow" w:hAnsi="Arial Narrow" w:cs="Calibri"/>
                <w:lang w:val="fr-BE" w:eastAsia="fr-BE"/>
              </w:rPr>
            </w:pPr>
            <w:r>
              <w:rPr>
                <w:rFonts w:ascii="Arial Narrow" w:hAnsi="Arial Narrow" w:cs="Calibri"/>
                <w:lang w:val="fr-BE" w:eastAsia="fr-BE"/>
              </w:rPr>
              <w:t>4 prises simples encastrées</w:t>
            </w:r>
          </w:p>
          <w:p w:rsidR="005B2A9E" w:rsidRPr="00BF3C89" w:rsidRDefault="00DB47E4" w:rsidP="00BF3C89">
            <w:pPr>
              <w:rPr>
                <w:rFonts w:ascii="Arial Narrow" w:hAnsi="Arial Narrow" w:cs="Calibri"/>
                <w:lang w:val="fr-BE" w:eastAsia="fr-BE"/>
              </w:rPr>
            </w:pPr>
            <w:r>
              <w:rPr>
                <w:rFonts w:ascii="Arial Narrow" w:hAnsi="Arial Narrow" w:cs="Calibri"/>
                <w:lang w:val="fr-BE" w:eastAsia="fr-BE"/>
              </w:rPr>
              <w:t>1 tubage + câblage + appareillage d’une prise RJ45age</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b/>
                <w:bCs/>
                <w:u w:val="single"/>
                <w:lang w:val="fr-BE" w:eastAsia="fr-BE"/>
              </w:rPr>
            </w:pPr>
            <w:r w:rsidRPr="00BF3C89">
              <w:rPr>
                <w:rFonts w:ascii="Arial Narrow" w:hAnsi="Arial Narrow" w:cs="Calibri"/>
                <w:b/>
                <w:bCs/>
                <w:u w:val="single"/>
                <w:lang w:val="fr-BE" w:eastAsia="fr-BE"/>
              </w:rPr>
              <w:t xml:space="preserve"> </w:t>
            </w:r>
            <w:r w:rsidR="005F1AA6">
              <w:rPr>
                <w:rFonts w:ascii="Arial Narrow" w:hAnsi="Arial Narrow" w:cs="Calibri"/>
                <w:b/>
                <w:bCs/>
                <w:u w:val="single"/>
                <w:lang w:val="fr-BE" w:eastAsia="fr-BE"/>
              </w:rPr>
              <w:t xml:space="preserve">4.13 </w:t>
            </w:r>
            <w:r w:rsidRPr="00BF3C89">
              <w:rPr>
                <w:rFonts w:ascii="Arial Narrow" w:hAnsi="Arial Narrow" w:cs="Calibri"/>
                <w:b/>
                <w:bCs/>
                <w:u w:val="single"/>
                <w:lang w:val="fr-BE" w:eastAsia="fr-BE"/>
              </w:rPr>
              <w:t>Chambre 2</w:t>
            </w:r>
            <w:proofErr w:type="gramStart"/>
            <w:r w:rsidR="00D03613">
              <w:rPr>
                <w:rFonts w:ascii="Arial Narrow" w:hAnsi="Arial Narrow" w:cs="Calibri"/>
                <w:b/>
                <w:bCs/>
                <w:u w:val="single"/>
                <w:lang w:val="fr-BE" w:eastAsia="fr-BE"/>
              </w:rPr>
              <w:t>,3,4</w:t>
            </w:r>
            <w:proofErr w:type="gramEnd"/>
            <w:r w:rsidRPr="00BF3C89">
              <w:rPr>
                <w:rFonts w:ascii="Arial Narrow" w:hAnsi="Arial Narrow" w:cs="Calibri"/>
                <w:b/>
                <w:bCs/>
                <w:u w:val="single"/>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DB47E4" w:rsidP="00BF3C89">
            <w:pPr>
              <w:rPr>
                <w:rFonts w:ascii="Arial Narrow" w:hAnsi="Arial Narrow" w:cs="Calibri"/>
                <w:lang w:val="fr-BE" w:eastAsia="fr-BE"/>
              </w:rPr>
            </w:pPr>
            <w:r>
              <w:rPr>
                <w:rFonts w:ascii="Arial Narrow" w:hAnsi="Arial Narrow" w:cs="Calibri"/>
                <w:lang w:val="fr-BE" w:eastAsia="fr-BE"/>
              </w:rPr>
              <w:t>Point lumineux commandé en 1 D</w:t>
            </w:r>
            <w:r w:rsidR="00BF3C89" w:rsidRPr="00BF3C89">
              <w:rPr>
                <w:rFonts w:ascii="Arial Narrow" w:hAnsi="Arial Narrow" w:cs="Calibri"/>
                <w:lang w:val="fr-BE" w:eastAsia="fr-BE"/>
              </w:rPr>
              <w:t xml:space="preser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Default="00DB47E4" w:rsidP="00BF3C89">
            <w:pPr>
              <w:rPr>
                <w:rFonts w:ascii="Arial Narrow" w:hAnsi="Arial Narrow" w:cs="Calibri"/>
                <w:lang w:val="fr-BE" w:eastAsia="fr-BE"/>
              </w:rPr>
            </w:pPr>
            <w:r>
              <w:rPr>
                <w:rFonts w:ascii="Arial Narrow" w:hAnsi="Arial Narrow" w:cs="Calibri"/>
                <w:lang w:eastAsia="fr-BE"/>
              </w:rPr>
              <w:t xml:space="preserve">4 </w:t>
            </w:r>
            <w:r>
              <w:rPr>
                <w:rFonts w:ascii="Arial Narrow" w:hAnsi="Arial Narrow" w:cs="Calibri"/>
                <w:lang w:val="fr-BE" w:eastAsia="fr-BE"/>
              </w:rPr>
              <w:t>p</w:t>
            </w:r>
            <w:r w:rsidR="00BF3C89" w:rsidRPr="00BF3C89">
              <w:rPr>
                <w:rFonts w:ascii="Arial Narrow" w:hAnsi="Arial Narrow" w:cs="Calibri"/>
                <w:lang w:val="fr-BE" w:eastAsia="fr-BE"/>
              </w:rPr>
              <w:t>rise</w:t>
            </w:r>
            <w:r>
              <w:rPr>
                <w:rFonts w:ascii="Arial Narrow" w:hAnsi="Arial Narrow" w:cs="Calibri"/>
                <w:lang w:val="fr-BE" w:eastAsia="fr-BE"/>
              </w:rPr>
              <w:t>s</w:t>
            </w:r>
            <w:r w:rsidR="00BF3C89" w:rsidRPr="00BF3C89">
              <w:rPr>
                <w:rFonts w:ascii="Arial Narrow" w:hAnsi="Arial Narrow" w:cs="Calibri"/>
                <w:lang w:val="fr-BE" w:eastAsia="fr-BE"/>
              </w:rPr>
              <w:t xml:space="preserve"> de courant simple</w:t>
            </w:r>
            <w:r>
              <w:rPr>
                <w:rFonts w:ascii="Arial Narrow" w:hAnsi="Arial Narrow" w:cs="Calibri"/>
                <w:lang w:val="fr-BE" w:eastAsia="fr-BE"/>
              </w:rPr>
              <w:t>s</w:t>
            </w:r>
            <w:r w:rsidR="00BF3C89" w:rsidRPr="00BF3C89">
              <w:rPr>
                <w:rFonts w:ascii="Arial Narrow" w:hAnsi="Arial Narrow" w:cs="Calibri"/>
                <w:lang w:val="fr-BE" w:eastAsia="fr-BE"/>
              </w:rPr>
              <w:t xml:space="preserve"> encastrée</w:t>
            </w:r>
            <w:r>
              <w:rPr>
                <w:rFonts w:ascii="Arial Narrow" w:hAnsi="Arial Narrow" w:cs="Calibri"/>
                <w:lang w:val="fr-BE" w:eastAsia="fr-BE"/>
              </w:rPr>
              <w:t>s</w:t>
            </w:r>
          </w:p>
          <w:p w:rsidR="00DB47E4" w:rsidRPr="00BF3C89" w:rsidRDefault="00DB47E4" w:rsidP="00BF3C89">
            <w:pPr>
              <w:rPr>
                <w:rFonts w:ascii="Arial Narrow" w:hAnsi="Arial Narrow" w:cs="Calibri"/>
                <w:lang w:val="fr-BE" w:eastAsia="fr-BE"/>
              </w:rPr>
            </w:pPr>
            <w:r>
              <w:rPr>
                <w:rFonts w:ascii="Arial Narrow" w:hAnsi="Arial Narrow" w:cs="Calibri"/>
                <w:lang w:val="fr-BE" w:eastAsia="fr-BE"/>
              </w:rPr>
              <w:t>1 tubage +câblage + appareillage d’une prise RJ45</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b/>
                <w:bCs/>
                <w:u w:val="single"/>
                <w:lang w:val="fr-BE" w:eastAsia="fr-BE"/>
              </w:rPr>
            </w:pPr>
            <w:r w:rsidRPr="00BF3C89">
              <w:rPr>
                <w:rFonts w:ascii="Arial Narrow" w:hAnsi="Arial Narrow" w:cs="Calibri"/>
                <w:b/>
                <w:bCs/>
                <w:u w:val="single"/>
                <w:lang w:val="fr-BE" w:eastAsia="fr-BE"/>
              </w:rPr>
              <w:t xml:space="preserve"> </w:t>
            </w:r>
            <w:r w:rsidR="005F1AA6">
              <w:rPr>
                <w:rFonts w:ascii="Arial Narrow" w:hAnsi="Arial Narrow" w:cs="Calibri"/>
                <w:b/>
                <w:bCs/>
                <w:u w:val="single"/>
                <w:lang w:val="fr-BE" w:eastAsia="fr-BE"/>
              </w:rPr>
              <w:t xml:space="preserve">4.14 </w:t>
            </w:r>
            <w:r w:rsidRPr="00BF3C89">
              <w:rPr>
                <w:rFonts w:ascii="Arial Narrow" w:hAnsi="Arial Narrow" w:cs="Calibri"/>
                <w:b/>
                <w:bCs/>
                <w:u w:val="single"/>
                <w:lang w:val="fr-BE" w:eastAsia="fr-BE"/>
              </w:rPr>
              <w:t xml:space="preserve">Cave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575FD9" w:rsidP="00BF3C89">
            <w:pPr>
              <w:rPr>
                <w:rFonts w:ascii="Arial Narrow" w:hAnsi="Arial Narrow" w:cs="Calibri"/>
                <w:lang w:val="fr-BE" w:eastAsia="fr-BE"/>
              </w:rPr>
            </w:pPr>
            <w:r>
              <w:rPr>
                <w:rFonts w:ascii="Arial Narrow" w:hAnsi="Arial Narrow" w:cs="Calibri"/>
                <w:lang w:val="fr-BE" w:eastAsia="fr-BE"/>
              </w:rPr>
              <w:t>Point lumineux commandé</w:t>
            </w:r>
            <w:r w:rsidR="00BF3C89" w:rsidRPr="00BF3C89">
              <w:rPr>
                <w:rFonts w:ascii="Arial Narrow" w:hAnsi="Arial Narrow" w:cs="Calibri"/>
                <w:lang w:val="fr-BE" w:eastAsia="fr-BE"/>
              </w:rPr>
              <w:t xml:space="preserve"> en 1 direction hermétique </w:t>
            </w:r>
            <w:proofErr w:type="spellStart"/>
            <w:r w:rsidR="00BF3C89" w:rsidRPr="00BF3C89">
              <w:rPr>
                <w:rFonts w:ascii="Arial Narrow" w:hAnsi="Arial Narrow" w:cs="Calibri"/>
                <w:lang w:val="fr-BE" w:eastAsia="fr-BE"/>
              </w:rPr>
              <w:t>Plexo</w:t>
            </w:r>
            <w:proofErr w:type="spellEnd"/>
            <w:r w:rsidR="00BF3C89" w:rsidRPr="00BF3C89">
              <w:rPr>
                <w:rFonts w:ascii="Arial Narrow" w:hAnsi="Arial Narrow" w:cs="Calibri"/>
                <w:lang w:val="fr-BE" w:eastAsia="fr-BE"/>
              </w:rPr>
              <w:t xml:space="preserve"> </w:t>
            </w:r>
            <w:r>
              <w:rPr>
                <w:rFonts w:ascii="Arial Narrow" w:hAnsi="Arial Narrow" w:cs="Calibri"/>
                <w:lang w:val="fr-BE" w:eastAsia="fr-BE"/>
              </w:rPr>
              <w:t xml:space="preserve"> IP 55</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Prise de courant simple hermétique IP55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5F1AA6" w:rsidP="00BF3C89">
            <w:pPr>
              <w:rPr>
                <w:rFonts w:ascii="Arial Narrow" w:hAnsi="Arial Narrow" w:cs="Calibri"/>
                <w:b/>
                <w:bCs/>
                <w:u w:val="single"/>
                <w:lang w:val="fr-BE" w:eastAsia="fr-BE"/>
              </w:rPr>
            </w:pPr>
            <w:r>
              <w:rPr>
                <w:rFonts w:ascii="Arial Narrow" w:hAnsi="Arial Narrow" w:cs="Calibri"/>
                <w:b/>
                <w:bCs/>
                <w:u w:val="single"/>
                <w:lang w:val="fr-BE" w:eastAsia="fr-BE"/>
              </w:rPr>
              <w:t xml:space="preserve">4.15 </w:t>
            </w:r>
            <w:r w:rsidR="00BF3C89" w:rsidRPr="00BF3C89">
              <w:rPr>
                <w:rFonts w:ascii="Arial Narrow" w:hAnsi="Arial Narrow" w:cs="Calibri"/>
                <w:b/>
                <w:bCs/>
                <w:u w:val="single"/>
                <w:lang w:val="fr-BE" w:eastAsia="fr-BE"/>
              </w:rPr>
              <w:t>Terrasse</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r w:rsidRPr="00BF3C89">
              <w:rPr>
                <w:rFonts w:ascii="Arial Narrow" w:hAnsi="Arial Narrow" w:cs="Calibri"/>
                <w:lang w:val="fr-BE" w:eastAsia="fr-BE"/>
              </w:rPr>
              <w:t xml:space="preserve">Point lumineux commandé en 1 direction bipolaire </w:t>
            </w:r>
          </w:p>
        </w:tc>
      </w:tr>
      <w:tr w:rsidR="00BF3C89" w:rsidRPr="00BF3C89" w:rsidTr="00BF3C89">
        <w:trPr>
          <w:trHeight w:val="312"/>
        </w:trPr>
        <w:tc>
          <w:tcPr>
            <w:tcW w:w="5580" w:type="dxa"/>
            <w:tcBorders>
              <w:top w:val="nil"/>
              <w:left w:val="nil"/>
              <w:bottom w:val="nil"/>
              <w:right w:val="nil"/>
            </w:tcBorders>
            <w:shd w:val="clear" w:color="auto" w:fill="auto"/>
            <w:noWrap/>
            <w:vAlign w:val="bottom"/>
            <w:hideMark/>
          </w:tcPr>
          <w:p w:rsidR="00BF3C89" w:rsidRPr="00BF3C89" w:rsidRDefault="00BF3C89" w:rsidP="00BF3C89">
            <w:pPr>
              <w:rPr>
                <w:rFonts w:ascii="Arial Narrow" w:hAnsi="Arial Narrow" w:cs="Calibri"/>
                <w:lang w:val="fr-BE" w:eastAsia="fr-BE"/>
              </w:rPr>
            </w:pPr>
          </w:p>
        </w:tc>
      </w:tr>
    </w:tbl>
    <w:p w:rsidR="00BF3C89" w:rsidRDefault="00BF3C89" w:rsidP="00CB788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p>
    <w:p w:rsidR="00295DEB" w:rsidRDefault="00295DEB" w:rsidP="00CB788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p>
    <w:p w:rsidR="00295DEB" w:rsidRDefault="00295DEB" w:rsidP="00CB788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p>
    <w:p w:rsidR="00555E98"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r w:rsidRPr="00335297">
        <w:rPr>
          <w:rFonts w:ascii="Arial Narrow" w:hAnsi="Arial Narrow"/>
          <w:b/>
          <w:sz w:val="28"/>
          <w:szCs w:val="28"/>
          <w:u w:val="single"/>
        </w:rPr>
        <w:t>5. A</w:t>
      </w:r>
      <w:r w:rsidR="00335297">
        <w:rPr>
          <w:rFonts w:ascii="Arial Narrow" w:hAnsi="Arial Narrow"/>
          <w:b/>
          <w:sz w:val="28"/>
          <w:szCs w:val="28"/>
          <w:u w:val="single"/>
        </w:rPr>
        <w:t>SCENSEURS</w:t>
      </w:r>
    </w:p>
    <w:p w:rsidR="00295DEB" w:rsidRPr="00335297" w:rsidRDefault="00295DEB" w:rsidP="00CB788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p>
    <w:p w:rsidR="00AF28E9" w:rsidRDefault="00CD56CD" w:rsidP="00D03613">
      <w:pPr>
        <w:autoSpaceDE w:val="0"/>
        <w:autoSpaceDN w:val="0"/>
        <w:adjustRightInd w:val="0"/>
        <w:jc w:val="both"/>
        <w:rPr>
          <w:rFonts w:ascii="Arial Narrow" w:hAnsi="Arial Narrow" w:cs="TektonPro-Regular"/>
          <w:color w:val="000000"/>
          <w:lang w:val="fr-BE"/>
        </w:rPr>
      </w:pPr>
      <w:r>
        <w:rPr>
          <w:rFonts w:ascii="Arial Narrow" w:hAnsi="Arial Narrow" w:cs="TektonPro-Regular"/>
          <w:color w:val="000000"/>
          <w:lang w:val="fr-BE"/>
        </w:rPr>
        <w:t>L’ascenseur</w:t>
      </w:r>
      <w:r w:rsidR="004D57B4">
        <w:rPr>
          <w:rFonts w:ascii="Arial Narrow" w:hAnsi="Arial Narrow" w:cs="TektonPro-Regular"/>
          <w:color w:val="000000"/>
          <w:lang w:val="fr-BE"/>
        </w:rPr>
        <w:t xml:space="preserve"> de marque </w:t>
      </w:r>
      <w:proofErr w:type="spellStart"/>
      <w:r w:rsidR="004D57B4">
        <w:rPr>
          <w:rFonts w:ascii="Arial Narrow" w:hAnsi="Arial Narrow" w:cs="TektonPro-Regular"/>
          <w:color w:val="000000"/>
          <w:lang w:val="fr-BE"/>
        </w:rPr>
        <w:t>Thyssenkrupp</w:t>
      </w:r>
      <w:proofErr w:type="spellEnd"/>
      <w:r w:rsidR="005F42B3">
        <w:rPr>
          <w:rFonts w:ascii="Arial Narrow" w:hAnsi="Arial Narrow" w:cs="TektonPro-Regular"/>
          <w:color w:val="000000"/>
          <w:lang w:val="fr-BE"/>
        </w:rPr>
        <w:t xml:space="preserve"> est </w:t>
      </w:r>
      <w:proofErr w:type="gramStart"/>
      <w:r w:rsidR="005F42B3">
        <w:rPr>
          <w:rFonts w:ascii="Arial Narrow" w:hAnsi="Arial Narrow" w:cs="TektonPro-Regular"/>
          <w:color w:val="000000"/>
          <w:lang w:val="fr-BE"/>
        </w:rPr>
        <w:t>e</w:t>
      </w:r>
      <w:r w:rsidR="00AF28E9">
        <w:rPr>
          <w:rFonts w:ascii="Arial Narrow" w:hAnsi="Arial Narrow" w:cs="TektonPro-Regular"/>
          <w:color w:val="000000"/>
          <w:lang w:val="fr-BE"/>
        </w:rPr>
        <w:t>ntraine</w:t>
      </w:r>
      <w:r w:rsidR="005F42B3">
        <w:rPr>
          <w:rFonts w:ascii="Arial Narrow" w:hAnsi="Arial Narrow" w:cs="TektonPro-Regular"/>
          <w:color w:val="000000"/>
          <w:lang w:val="fr-BE"/>
        </w:rPr>
        <w:t>r</w:t>
      </w:r>
      <w:proofErr w:type="gramEnd"/>
      <w:r w:rsidR="00AF28E9">
        <w:rPr>
          <w:rFonts w:ascii="Arial Narrow" w:hAnsi="Arial Narrow" w:cs="TektonPro-Regular"/>
          <w:color w:val="000000"/>
          <w:lang w:val="fr-BE"/>
        </w:rPr>
        <w:t xml:space="preserve"> par </w:t>
      </w:r>
      <w:r w:rsidR="005F42B3">
        <w:rPr>
          <w:rFonts w:ascii="Arial Narrow" w:hAnsi="Arial Narrow" w:cs="TektonPro-Regular"/>
          <w:color w:val="000000"/>
          <w:lang w:val="fr-BE"/>
        </w:rPr>
        <w:t xml:space="preserve">un </w:t>
      </w:r>
      <w:r w:rsidR="00AF28E9">
        <w:rPr>
          <w:rFonts w:ascii="Arial Narrow" w:hAnsi="Arial Narrow" w:cs="TektonPro-Regular"/>
          <w:color w:val="000000"/>
          <w:lang w:val="fr-BE"/>
        </w:rPr>
        <w:t xml:space="preserve">moteur à </w:t>
      </w:r>
      <w:r w:rsidR="005F42B3">
        <w:rPr>
          <w:rFonts w:ascii="Arial Narrow" w:hAnsi="Arial Narrow" w:cs="TektonPro-Regular"/>
          <w:color w:val="000000"/>
          <w:lang w:val="fr-BE"/>
        </w:rPr>
        <w:t>variation</w:t>
      </w:r>
      <w:r w:rsidR="00AF28E9">
        <w:rPr>
          <w:rFonts w:ascii="Arial Narrow" w:hAnsi="Arial Narrow" w:cs="TektonPro-Regular"/>
          <w:color w:val="000000"/>
          <w:lang w:val="fr-BE"/>
        </w:rPr>
        <w:t xml:space="preserve"> de fréquence en tête de ligne</w:t>
      </w:r>
    </w:p>
    <w:p w:rsidR="00AF28E9" w:rsidRDefault="005F42B3" w:rsidP="00D03613">
      <w:pPr>
        <w:autoSpaceDE w:val="0"/>
        <w:autoSpaceDN w:val="0"/>
        <w:adjustRightInd w:val="0"/>
        <w:jc w:val="both"/>
        <w:rPr>
          <w:rFonts w:ascii="Arial Narrow" w:hAnsi="Arial Narrow" w:cs="TektonPro-Regular"/>
          <w:color w:val="000000"/>
          <w:lang w:val="fr-BE"/>
        </w:rPr>
      </w:pPr>
      <w:r>
        <w:rPr>
          <w:rFonts w:ascii="Arial Narrow" w:hAnsi="Arial Narrow" w:cs="TektonPro-Regular"/>
          <w:color w:val="000000"/>
          <w:lang w:val="fr-BE"/>
        </w:rPr>
        <w:lastRenderedPageBreak/>
        <w:t>L’alimentation</w:t>
      </w:r>
      <w:r w:rsidR="00AF28E9">
        <w:rPr>
          <w:rFonts w:ascii="Arial Narrow" w:hAnsi="Arial Narrow" w:cs="TektonPro-Regular"/>
          <w:color w:val="000000"/>
          <w:lang w:val="fr-BE"/>
        </w:rPr>
        <w:t xml:space="preserve"> </w:t>
      </w:r>
      <w:r>
        <w:rPr>
          <w:rFonts w:ascii="Arial Narrow" w:hAnsi="Arial Narrow" w:cs="TektonPro-Regular"/>
          <w:color w:val="000000"/>
          <w:lang w:val="fr-BE"/>
        </w:rPr>
        <w:t>sera d’une puissance de</w:t>
      </w:r>
      <w:r w:rsidR="00AF28E9">
        <w:rPr>
          <w:rFonts w:ascii="Arial Narrow" w:hAnsi="Arial Narrow" w:cs="TektonPro-Regular"/>
          <w:color w:val="000000"/>
          <w:lang w:val="fr-BE"/>
        </w:rPr>
        <w:t xml:space="preserve"> 400 </w:t>
      </w:r>
      <w:proofErr w:type="gramStart"/>
      <w:r w:rsidR="00AF28E9">
        <w:rPr>
          <w:rFonts w:ascii="Arial Narrow" w:hAnsi="Arial Narrow" w:cs="TektonPro-Regular"/>
          <w:color w:val="000000"/>
          <w:lang w:val="fr-BE"/>
        </w:rPr>
        <w:t>volt triphasé</w:t>
      </w:r>
      <w:proofErr w:type="gramEnd"/>
    </w:p>
    <w:p w:rsidR="00AF28E9" w:rsidRDefault="00AF28E9" w:rsidP="00D03613">
      <w:pPr>
        <w:autoSpaceDE w:val="0"/>
        <w:autoSpaceDN w:val="0"/>
        <w:adjustRightInd w:val="0"/>
        <w:jc w:val="both"/>
        <w:rPr>
          <w:rFonts w:ascii="Arial Narrow" w:hAnsi="Arial Narrow" w:cs="TektonPro-Regular"/>
          <w:color w:val="000000"/>
          <w:lang w:val="fr-BE"/>
        </w:rPr>
      </w:pPr>
      <w:r>
        <w:rPr>
          <w:rFonts w:ascii="Arial Narrow" w:hAnsi="Arial Narrow" w:cs="TektonPro-Regular"/>
          <w:color w:val="000000"/>
          <w:lang w:val="fr-BE"/>
        </w:rPr>
        <w:t>Il n’y a pas de salle de machine</w:t>
      </w:r>
    </w:p>
    <w:p w:rsidR="005F42B3" w:rsidRDefault="005F42B3" w:rsidP="00D03613">
      <w:pPr>
        <w:autoSpaceDE w:val="0"/>
        <w:autoSpaceDN w:val="0"/>
        <w:adjustRightInd w:val="0"/>
        <w:jc w:val="both"/>
        <w:rPr>
          <w:rFonts w:ascii="Arial Narrow" w:hAnsi="Arial Narrow" w:cs="TektonPro-Regular"/>
          <w:color w:val="000000"/>
          <w:lang w:val="fr-BE"/>
        </w:rPr>
      </w:pPr>
      <w:r>
        <w:rPr>
          <w:rFonts w:ascii="Arial Narrow" w:hAnsi="Arial Narrow" w:cs="TektonPro-Regular"/>
          <w:color w:val="000000"/>
          <w:lang w:val="fr-BE"/>
        </w:rPr>
        <w:t xml:space="preserve">Le boitier </w:t>
      </w:r>
      <w:r w:rsidR="006511A2">
        <w:rPr>
          <w:rFonts w:ascii="Arial Narrow" w:hAnsi="Arial Narrow" w:cs="TektonPro-Regular"/>
          <w:color w:val="000000"/>
          <w:lang w:val="fr-BE"/>
        </w:rPr>
        <w:t>d’interventions</w:t>
      </w:r>
      <w:r>
        <w:rPr>
          <w:rFonts w:ascii="Arial Narrow" w:hAnsi="Arial Narrow" w:cs="TektonPro-Regular"/>
          <w:color w:val="000000"/>
          <w:lang w:val="fr-BE"/>
        </w:rPr>
        <w:t xml:space="preserve"> est placé au dernier niveau haut, l’organe vital s’est fait discret et </w:t>
      </w:r>
      <w:r w:rsidR="00BF0F5E">
        <w:rPr>
          <w:rFonts w:ascii="Arial Narrow" w:hAnsi="Arial Narrow" w:cs="TektonPro-Regular"/>
          <w:color w:val="000000"/>
          <w:lang w:val="fr-BE"/>
        </w:rPr>
        <w:t>accessible</w:t>
      </w:r>
      <w:r>
        <w:rPr>
          <w:rFonts w:ascii="Arial Narrow" w:hAnsi="Arial Narrow" w:cs="TektonPro-Regular"/>
          <w:color w:val="000000"/>
          <w:lang w:val="fr-BE"/>
        </w:rPr>
        <w:t xml:space="preserve">, dans les </w:t>
      </w:r>
      <w:r w:rsidR="00BF0F5E">
        <w:rPr>
          <w:rFonts w:ascii="Arial Narrow" w:hAnsi="Arial Narrow" w:cs="TektonPro-Regular"/>
          <w:color w:val="000000"/>
          <w:lang w:val="fr-BE"/>
        </w:rPr>
        <w:t>meilleures</w:t>
      </w:r>
      <w:r>
        <w:rPr>
          <w:rFonts w:ascii="Arial Narrow" w:hAnsi="Arial Narrow" w:cs="TektonPro-Regular"/>
          <w:color w:val="000000"/>
          <w:lang w:val="fr-BE"/>
        </w:rPr>
        <w:t xml:space="preserve"> conditions de sécurité, aux seules personnes habilitées.</w:t>
      </w:r>
    </w:p>
    <w:p w:rsidR="00D03613" w:rsidRPr="00D03613" w:rsidRDefault="00D03613" w:rsidP="00D03613">
      <w:pPr>
        <w:autoSpaceDE w:val="0"/>
        <w:autoSpaceDN w:val="0"/>
        <w:adjustRightInd w:val="0"/>
        <w:jc w:val="both"/>
        <w:rPr>
          <w:rFonts w:ascii="Arial Narrow" w:hAnsi="Arial Narrow" w:cs="TektonPro-Regular"/>
          <w:color w:val="000000"/>
          <w:lang w:val="fr-BE"/>
        </w:rPr>
      </w:pPr>
      <w:r w:rsidRPr="00D03613">
        <w:rPr>
          <w:rFonts w:ascii="Arial Narrow" w:hAnsi="Arial Narrow" w:cs="TektonPro-Regular"/>
          <w:color w:val="000000"/>
          <w:lang w:val="fr-BE"/>
        </w:rPr>
        <w:t>L’installation complète sera exécutée suivant les normes techniques et prescriptions et devra être</w:t>
      </w:r>
    </w:p>
    <w:p w:rsidR="00D03613" w:rsidRPr="00D03613" w:rsidRDefault="00BF0F5E" w:rsidP="00D03613">
      <w:pPr>
        <w:autoSpaceDE w:val="0"/>
        <w:autoSpaceDN w:val="0"/>
        <w:adjustRightInd w:val="0"/>
        <w:jc w:val="both"/>
        <w:rPr>
          <w:rFonts w:ascii="Arial Narrow" w:hAnsi="Arial Narrow" w:cs="TektonPro-Regular"/>
          <w:color w:val="000000"/>
          <w:lang w:val="fr-BE"/>
        </w:rPr>
      </w:pPr>
      <w:proofErr w:type="gramStart"/>
      <w:r>
        <w:rPr>
          <w:rFonts w:ascii="Arial Narrow" w:hAnsi="Arial Narrow" w:cs="TektonPro-Regular"/>
          <w:color w:val="000000"/>
          <w:lang w:val="fr-BE"/>
        </w:rPr>
        <w:t>a</w:t>
      </w:r>
      <w:r w:rsidRPr="00D03613">
        <w:rPr>
          <w:rFonts w:ascii="Arial Narrow" w:hAnsi="Arial Narrow" w:cs="TektonPro-Regular"/>
          <w:color w:val="000000"/>
          <w:lang w:val="fr-BE"/>
        </w:rPr>
        <w:t>gréée</w:t>
      </w:r>
      <w:proofErr w:type="gramEnd"/>
      <w:r w:rsidR="00D03613" w:rsidRPr="00D03613">
        <w:rPr>
          <w:rFonts w:ascii="Arial Narrow" w:hAnsi="Arial Narrow" w:cs="TektonPro-Regular"/>
          <w:color w:val="000000"/>
          <w:lang w:val="fr-BE"/>
        </w:rPr>
        <w:t xml:space="preserve"> par un organisme de contrôle reconnu.</w:t>
      </w:r>
    </w:p>
    <w:p w:rsidR="00D03613" w:rsidRPr="00D03613" w:rsidRDefault="00D03613" w:rsidP="00D03613">
      <w:pPr>
        <w:autoSpaceDE w:val="0"/>
        <w:autoSpaceDN w:val="0"/>
        <w:adjustRightInd w:val="0"/>
        <w:jc w:val="both"/>
        <w:rPr>
          <w:rFonts w:ascii="Arial Narrow" w:hAnsi="Arial Narrow" w:cs="TektonPro-Regular"/>
          <w:color w:val="000000"/>
          <w:lang w:val="fr-BE"/>
        </w:rPr>
      </w:pPr>
    </w:p>
    <w:p w:rsidR="005F1AA6" w:rsidRPr="00D03613" w:rsidRDefault="005F1AA6" w:rsidP="00CB788C">
      <w:pPr>
        <w:pStyle w:val="Dfaut"/>
        <w:tabs>
          <w:tab w:val="clear" w:pos="720"/>
          <w:tab w:val="clear" w:pos="1440"/>
          <w:tab w:val="clear" w:pos="2160"/>
          <w:tab w:val="clear" w:pos="2880"/>
          <w:tab w:val="clear" w:pos="3600"/>
          <w:tab w:val="clear" w:pos="4320"/>
          <w:tab w:val="left" w:pos="4700"/>
        </w:tabs>
        <w:rPr>
          <w:rFonts w:ascii="Arial Narrow" w:hAnsi="Arial Narrow"/>
          <w:lang w:val="fr-BE"/>
        </w:rPr>
      </w:pPr>
    </w:p>
    <w:p w:rsidR="005F1AA6" w:rsidRDefault="005F1AA6"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r w:rsidRPr="00335297">
        <w:rPr>
          <w:rFonts w:ascii="Arial Narrow" w:hAnsi="Arial Narrow"/>
          <w:b/>
          <w:sz w:val="28"/>
          <w:szCs w:val="28"/>
          <w:u w:val="single"/>
        </w:rPr>
        <w:t>6. PLAFONNAGE ET MARBRERIE</w:t>
      </w:r>
    </w:p>
    <w:p w:rsidR="00295DEB" w:rsidRPr="00335297" w:rsidRDefault="00295DEB" w:rsidP="00CB788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Tous les murs intérieurs maçonnés des appartements sont revêtus d’un enduit au plâtre (monocouche)</w:t>
      </w:r>
      <w:r w:rsidR="002D7F87">
        <w:rPr>
          <w:rFonts w:ascii="Arial Narrow" w:hAnsi="Arial Narrow"/>
        </w:rPr>
        <w:t xml:space="preserve"> prêt à tapisser.</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Des faux-plafonds en plaques de gyp</w:t>
      </w:r>
      <w:r w:rsidR="00BF0F5E">
        <w:rPr>
          <w:rFonts w:ascii="Arial Narrow" w:hAnsi="Arial Narrow"/>
        </w:rPr>
        <w:t>roc</w:t>
      </w:r>
      <w:r w:rsidRPr="00335297">
        <w:rPr>
          <w:rFonts w:ascii="Arial Narrow" w:hAnsi="Arial Narrow"/>
        </w:rPr>
        <w:t xml:space="preserve"> sont prévus dans les couloirs et si nécéssaire, dans les salles de bains</w:t>
      </w:r>
      <w:r w:rsidR="00BF0F5E">
        <w:rPr>
          <w:rFonts w:ascii="Arial Narrow" w:hAnsi="Arial Narrow"/>
        </w:rPr>
        <w:t xml:space="preserve">, séjour </w:t>
      </w:r>
      <w:r w:rsidRPr="00335297">
        <w:rPr>
          <w:rFonts w:ascii="Arial Narrow" w:hAnsi="Arial Narrow"/>
        </w:rPr>
        <w:t xml:space="preserve"> et cuisine</w:t>
      </w:r>
    </w:p>
    <w:p w:rsidR="00555E98"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295DEB" w:rsidRPr="00335297" w:rsidRDefault="00295DEB"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5F42B3"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color w:val="FF0000"/>
          <w:sz w:val="28"/>
          <w:szCs w:val="28"/>
          <w:u w:val="single"/>
        </w:rPr>
      </w:pPr>
      <w:r w:rsidRPr="005F42B3">
        <w:rPr>
          <w:rFonts w:ascii="Arial Narrow" w:hAnsi="Arial Narrow"/>
          <w:b/>
          <w:color w:val="FF0000"/>
          <w:sz w:val="28"/>
          <w:szCs w:val="28"/>
          <w:u w:val="single"/>
        </w:rPr>
        <w:t>7</w:t>
      </w:r>
      <w:r w:rsidR="005F42B3" w:rsidRPr="005F42B3">
        <w:rPr>
          <w:rFonts w:ascii="Arial Narrow" w:hAnsi="Arial Narrow"/>
          <w:b/>
          <w:color w:val="FF0000"/>
          <w:sz w:val="28"/>
          <w:szCs w:val="28"/>
          <w:u w:val="single"/>
        </w:rPr>
        <w:t>.</w:t>
      </w:r>
      <w:r w:rsidRPr="005F42B3">
        <w:rPr>
          <w:rFonts w:ascii="Arial Narrow" w:hAnsi="Arial Narrow"/>
          <w:b/>
          <w:color w:val="FF0000"/>
          <w:sz w:val="28"/>
          <w:szCs w:val="28"/>
          <w:u w:val="single"/>
        </w:rPr>
        <w:t>CLOISON DE PLATRE</w:t>
      </w:r>
    </w:p>
    <w:p w:rsidR="00295DEB" w:rsidRPr="005F42B3" w:rsidRDefault="00295DEB" w:rsidP="00CB788C">
      <w:pPr>
        <w:pStyle w:val="Dfaut"/>
        <w:tabs>
          <w:tab w:val="clear" w:pos="720"/>
          <w:tab w:val="clear" w:pos="1440"/>
          <w:tab w:val="clear" w:pos="2160"/>
          <w:tab w:val="clear" w:pos="2880"/>
          <w:tab w:val="clear" w:pos="3600"/>
          <w:tab w:val="clear" w:pos="4320"/>
          <w:tab w:val="left" w:pos="4700"/>
        </w:tabs>
        <w:rPr>
          <w:rFonts w:ascii="Arial Narrow" w:hAnsi="Arial Narrow"/>
          <w:b/>
          <w:color w:val="FF0000"/>
          <w:sz w:val="28"/>
          <w:szCs w:val="28"/>
          <w:u w:val="single"/>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5F42B3">
        <w:rPr>
          <w:rFonts w:ascii="Arial Narrow" w:hAnsi="Arial Narrow"/>
          <w:color w:val="FF0000"/>
        </w:rPr>
        <w:t>Les murs intérieurs non portants sont réalisés en blocs de plâtre lissés sur leurs surfaces apparentes</w:t>
      </w:r>
      <w:r w:rsidRPr="00335297">
        <w:rPr>
          <w:rFonts w:ascii="Arial Narrow" w:hAnsi="Arial Narrow"/>
        </w:rPr>
        <w:t>.</w:t>
      </w:r>
    </w:p>
    <w:p w:rsid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p>
    <w:p w:rsidR="00295DEB" w:rsidRPr="00335297" w:rsidRDefault="00295DEB"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p>
    <w:p w:rsidR="00555E98" w:rsidRP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sz w:val="28"/>
          <w:szCs w:val="28"/>
          <w:u w:val="single"/>
        </w:rPr>
      </w:pPr>
      <w:r w:rsidRPr="00335297">
        <w:rPr>
          <w:rFonts w:ascii="Arial Narrow" w:hAnsi="Arial Narrow"/>
          <w:b/>
          <w:sz w:val="28"/>
          <w:szCs w:val="28"/>
          <w:u w:val="single"/>
        </w:rPr>
        <w:t>8</w:t>
      </w:r>
      <w:r w:rsidR="00555E98" w:rsidRPr="00335297">
        <w:rPr>
          <w:rFonts w:ascii="Arial Narrow" w:hAnsi="Arial Narrow"/>
          <w:b/>
          <w:sz w:val="28"/>
          <w:szCs w:val="28"/>
          <w:u w:val="single"/>
        </w:rPr>
        <w:t xml:space="preserve">. </w:t>
      </w:r>
      <w:r w:rsidRPr="00335297">
        <w:rPr>
          <w:rFonts w:ascii="Arial Narrow" w:hAnsi="Arial Narrow"/>
          <w:b/>
          <w:sz w:val="28"/>
          <w:szCs w:val="28"/>
          <w:u w:val="single"/>
        </w:rPr>
        <w:t>CHAPES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BF0F5E"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b/>
        </w:rPr>
        <w:t>8</w:t>
      </w:r>
      <w:r w:rsidR="00555E98" w:rsidRPr="00335297">
        <w:rPr>
          <w:rFonts w:ascii="Arial Narrow" w:hAnsi="Arial Narrow"/>
          <w:b/>
        </w:rPr>
        <w:t>.1.</w:t>
      </w:r>
      <w:r w:rsidR="00555E98" w:rsidRPr="00335297">
        <w:rPr>
          <w:rFonts w:ascii="Arial Narrow" w:hAnsi="Arial Narrow"/>
        </w:rPr>
        <w:t xml:space="preserve"> Tous les sols des étages courant aménagés sont pourvus d’une chape flottante armée </w:t>
      </w:r>
      <w:r w:rsidR="00BF0F5E">
        <w:rPr>
          <w:rFonts w:ascii="Arial Narrow" w:hAnsi="Arial Narrow"/>
        </w:rPr>
        <w:t xml:space="preserve">d’une </w:t>
      </w:r>
      <w:r w:rsidR="00555E98" w:rsidRPr="00335297">
        <w:rPr>
          <w:rFonts w:ascii="Arial Narrow" w:hAnsi="Arial Narrow"/>
        </w:rPr>
        <w:t>épaisseur</w:t>
      </w:r>
      <w:r w:rsidR="00BF0F5E">
        <w:rPr>
          <w:rFonts w:ascii="Arial Narrow" w:hAnsi="Arial Narrow"/>
        </w:rPr>
        <w:t xml:space="preserve"> de</w:t>
      </w:r>
      <w:r w:rsidR="00555E98" w:rsidRPr="00335297">
        <w:rPr>
          <w:rFonts w:ascii="Arial Narrow" w:hAnsi="Arial Narrow"/>
        </w:rPr>
        <w:t xml:space="preserve"> ± 7 cm,</w:t>
      </w:r>
      <w:r w:rsidR="00BF0F5E">
        <w:rPr>
          <w:rFonts w:ascii="Arial Narrow" w:hAnsi="Arial Narrow"/>
        </w:rPr>
        <w:t>d’</w:t>
      </w:r>
      <w:r w:rsidR="00555E98" w:rsidRPr="00335297">
        <w:rPr>
          <w:rFonts w:ascii="Arial Narrow" w:hAnsi="Arial Narrow"/>
        </w:rPr>
        <w:t xml:space="preserve"> une couche d’isolation</w:t>
      </w:r>
      <w:r w:rsidR="005A5201">
        <w:rPr>
          <w:rFonts w:ascii="Arial Narrow" w:hAnsi="Arial Narrow"/>
        </w:rPr>
        <w:t xml:space="preserve"> acoustique de 8</w:t>
      </w:r>
      <w:r w:rsidR="00441F13">
        <w:rPr>
          <w:rFonts w:ascii="Arial Narrow" w:hAnsi="Arial Narrow"/>
        </w:rPr>
        <w:t xml:space="preserve"> cm d’épaisseur</w:t>
      </w:r>
    </w:p>
    <w:p w:rsidR="00BF0F5E" w:rsidRDefault="00BF0F5E"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Au rez de chaussée les sols seront recouvert</w:t>
      </w:r>
      <w:r w:rsidR="00441F13">
        <w:rPr>
          <w:rFonts w:ascii="Arial Narrow" w:hAnsi="Arial Narrow"/>
        </w:rPr>
        <w:t xml:space="preserve"> d’une couche d’isolation thermique et d’une chape armée.</w:t>
      </w:r>
    </w:p>
    <w:p w:rsidR="00BF0F5E" w:rsidRPr="00335297" w:rsidRDefault="00BF0F5E"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b/>
        </w:rPr>
        <w:t>8</w:t>
      </w:r>
      <w:r w:rsidR="00555E98" w:rsidRPr="00335297">
        <w:rPr>
          <w:rFonts w:ascii="Arial Narrow" w:hAnsi="Arial Narrow"/>
          <w:b/>
        </w:rPr>
        <w:t>.2</w:t>
      </w:r>
      <w:r w:rsidR="00CD56CD">
        <w:rPr>
          <w:rFonts w:ascii="Arial Narrow" w:hAnsi="Arial Narrow"/>
        </w:rPr>
        <w:t>. Dalle de sol poli</w:t>
      </w:r>
      <w:r w:rsidR="00555E98" w:rsidRPr="00335297">
        <w:rPr>
          <w:rFonts w:ascii="Arial Narrow" w:hAnsi="Arial Narrow"/>
        </w:rPr>
        <w:t xml:space="preserve"> dans les gar</w:t>
      </w:r>
      <w:r w:rsidR="004D57B4">
        <w:rPr>
          <w:rFonts w:ascii="Arial Narrow" w:hAnsi="Arial Narrow"/>
        </w:rPr>
        <w:t>ages, caves.</w:t>
      </w:r>
      <w:r w:rsidR="00555E98" w:rsidRPr="00335297">
        <w:rPr>
          <w:rFonts w:ascii="Arial Narrow" w:hAnsi="Arial Narrow"/>
        </w:rPr>
        <w:t xml:space="preserve"> </w:t>
      </w:r>
    </w:p>
    <w:p w:rsidR="005F1AA6" w:rsidRDefault="005F1AA6"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F1AA6" w:rsidRDefault="005F1AA6"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F1AA6" w:rsidRDefault="005F1AA6"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F1AA6" w:rsidRDefault="005F1AA6"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F1AA6" w:rsidRDefault="005F1AA6"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sz w:val="32"/>
          <w:szCs w:val="32"/>
          <w:u w:val="single"/>
        </w:rPr>
      </w:pPr>
      <w:r w:rsidRPr="00335297">
        <w:rPr>
          <w:rFonts w:ascii="Arial Narrow" w:hAnsi="Arial Narrow"/>
          <w:b/>
          <w:sz w:val="32"/>
          <w:szCs w:val="32"/>
          <w:u w:val="single"/>
        </w:rPr>
        <w:t>C. DESCRIPTION DES TRAVAUX DE PARACHEVEMENT APPARTEMENTS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BF0F5E"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color w:val="FF0000"/>
          <w:u w:val="single"/>
        </w:rPr>
      </w:pPr>
      <w:r w:rsidRPr="00BF0F5E">
        <w:rPr>
          <w:rFonts w:ascii="Arial Narrow" w:hAnsi="Arial Narrow"/>
          <w:b/>
          <w:color w:val="FF0000"/>
          <w:u w:val="single"/>
        </w:rPr>
        <w:t>1</w:t>
      </w:r>
      <w:r w:rsidR="00555E98" w:rsidRPr="00BF0F5E">
        <w:rPr>
          <w:rFonts w:ascii="Arial Narrow" w:hAnsi="Arial Narrow"/>
          <w:b/>
          <w:color w:val="FF0000"/>
          <w:u w:val="single"/>
        </w:rPr>
        <w:t xml:space="preserve">. </w:t>
      </w:r>
      <w:r w:rsidRPr="00BF0F5E">
        <w:rPr>
          <w:rFonts w:ascii="Arial Narrow" w:hAnsi="Arial Narrow"/>
          <w:b/>
          <w:color w:val="FF0000"/>
          <w:u w:val="single"/>
        </w:rPr>
        <w:t xml:space="preserve">APPAREILLAGE ET MOBILIER DE CUISINE </w:t>
      </w:r>
    </w:p>
    <w:p w:rsidR="008211F3" w:rsidRDefault="008211F3" w:rsidP="008211F3">
      <w:pPr>
        <w:autoSpaceDE w:val="0"/>
        <w:autoSpaceDN w:val="0"/>
        <w:adjustRightInd w:val="0"/>
        <w:rPr>
          <w:rFonts w:ascii="Arial Narrow" w:hAnsi="Arial Narrow" w:cs="TektonPro-Regular"/>
          <w:color w:val="000000"/>
          <w:lang w:val="fr-BE"/>
        </w:rPr>
      </w:pPr>
    </w:p>
    <w:p w:rsidR="008211F3" w:rsidRPr="008211F3" w:rsidRDefault="008211F3" w:rsidP="008211F3">
      <w:pPr>
        <w:autoSpaceDE w:val="0"/>
        <w:autoSpaceDN w:val="0"/>
        <w:adjustRightInd w:val="0"/>
        <w:rPr>
          <w:rFonts w:ascii="Arial Narrow" w:hAnsi="Arial Narrow" w:cs="TektonPro-Regular"/>
          <w:color w:val="FF0000"/>
          <w:lang w:val="fr-BE"/>
        </w:rPr>
      </w:pPr>
      <w:r w:rsidRPr="008211F3">
        <w:rPr>
          <w:rFonts w:ascii="Arial Narrow" w:hAnsi="Arial Narrow" w:cs="TektonPro-Regular"/>
          <w:color w:val="FF0000"/>
          <w:lang w:val="fr-BE"/>
        </w:rPr>
        <w:t>La cuisine dessinée sur les plans de vente est renseignée à titre indicatif. Un plan de détail sera fourni à l’acquéreur.  La cuisine entièrement équipée sera placée par un installateur de cuisine spécialisé</w:t>
      </w:r>
    </w:p>
    <w:p w:rsidR="008211F3" w:rsidRDefault="008211F3" w:rsidP="008211F3">
      <w:pPr>
        <w:autoSpaceDE w:val="0"/>
        <w:autoSpaceDN w:val="0"/>
        <w:adjustRightInd w:val="0"/>
        <w:rPr>
          <w:rFonts w:ascii="Arial Narrow" w:hAnsi="Arial Narrow" w:cs="TektonPro-Regular"/>
          <w:color w:val="FF0000"/>
          <w:lang w:val="fr-BE"/>
        </w:rPr>
      </w:pPr>
      <w:proofErr w:type="gramStart"/>
      <w:r w:rsidRPr="008211F3">
        <w:rPr>
          <w:rFonts w:ascii="Arial Narrow" w:hAnsi="Arial Narrow" w:cs="TektonPro-Regular"/>
          <w:color w:val="FF0000"/>
          <w:lang w:val="fr-BE"/>
        </w:rPr>
        <w:t>désigné</w:t>
      </w:r>
      <w:proofErr w:type="gramEnd"/>
      <w:r w:rsidRPr="008211F3">
        <w:rPr>
          <w:rFonts w:ascii="Arial Narrow" w:hAnsi="Arial Narrow" w:cs="TektonPro-Regular"/>
          <w:color w:val="FF0000"/>
          <w:lang w:val="fr-BE"/>
        </w:rPr>
        <w:t xml:space="preserve"> par le promoteur soit :</w:t>
      </w:r>
      <w:r w:rsidR="006440E5">
        <w:rPr>
          <w:rFonts w:ascii="Arial Narrow" w:hAnsi="Arial Narrow" w:cs="TektonPro-Regular"/>
          <w:color w:val="FF0000"/>
          <w:lang w:val="fr-BE"/>
        </w:rPr>
        <w:t xml:space="preserve"> CUISINE ACTUEL à Aywaille</w:t>
      </w:r>
      <w:r w:rsidR="00575FD9">
        <w:rPr>
          <w:rFonts w:ascii="Arial Narrow" w:hAnsi="Arial Narrow" w:cs="TektonPro-Regular"/>
          <w:color w:val="FF0000"/>
          <w:lang w:val="fr-BE"/>
        </w:rPr>
        <w:t>………………………………</w:t>
      </w:r>
    </w:p>
    <w:p w:rsidR="00575FD9" w:rsidRDefault="00575FD9" w:rsidP="008211F3">
      <w:pPr>
        <w:autoSpaceDE w:val="0"/>
        <w:autoSpaceDN w:val="0"/>
        <w:adjustRightInd w:val="0"/>
        <w:rPr>
          <w:rFonts w:ascii="Arial Narrow" w:hAnsi="Arial Narrow" w:cs="TektonPro-Regular"/>
          <w:color w:val="FF0000"/>
          <w:lang w:val="fr-BE"/>
        </w:rPr>
      </w:pPr>
      <w:r>
        <w:rPr>
          <w:rFonts w:ascii="Arial Narrow" w:hAnsi="Arial Narrow" w:cs="TektonPro-Regular"/>
          <w:color w:val="FF0000"/>
          <w:lang w:val="fr-BE"/>
        </w:rPr>
        <w:lastRenderedPageBreak/>
        <w:t>Le prix d’achat hors frais d’un lot inclus un budget « cuisine »</w:t>
      </w:r>
      <w:r w:rsidR="00441F13">
        <w:rPr>
          <w:rFonts w:ascii="Arial Narrow" w:hAnsi="Arial Narrow" w:cs="TektonPro-Regular"/>
          <w:color w:val="FF0000"/>
          <w:lang w:val="fr-BE"/>
        </w:rPr>
        <w:t>suivant le choix disponible aupr</w:t>
      </w:r>
      <w:r>
        <w:rPr>
          <w:rFonts w:ascii="Arial Narrow" w:hAnsi="Arial Narrow" w:cs="TektonPro-Regular"/>
          <w:color w:val="FF0000"/>
          <w:lang w:val="fr-BE"/>
        </w:rPr>
        <w:t xml:space="preserve">ès du promoteur d’un montant de 3000 euros </w:t>
      </w:r>
      <w:proofErr w:type="spellStart"/>
      <w:r>
        <w:rPr>
          <w:rFonts w:ascii="Arial Narrow" w:hAnsi="Arial Narrow" w:cs="TektonPro-Regular"/>
          <w:color w:val="FF0000"/>
          <w:lang w:val="fr-BE"/>
        </w:rPr>
        <w:t>htva</w:t>
      </w:r>
      <w:proofErr w:type="spellEnd"/>
      <w:r>
        <w:rPr>
          <w:rFonts w:ascii="Arial Narrow" w:hAnsi="Arial Narrow" w:cs="TektonPro-Regular"/>
          <w:color w:val="FF0000"/>
          <w:lang w:val="fr-BE"/>
        </w:rPr>
        <w:t xml:space="preserve"> pour les lots « appartements » et d’un budget de 4000 </w:t>
      </w:r>
      <w:proofErr w:type="spellStart"/>
      <w:r>
        <w:rPr>
          <w:rFonts w:ascii="Arial Narrow" w:hAnsi="Arial Narrow" w:cs="TektonPro-Regular"/>
          <w:color w:val="FF0000"/>
          <w:lang w:val="fr-BE"/>
        </w:rPr>
        <w:t>htva</w:t>
      </w:r>
      <w:proofErr w:type="spellEnd"/>
      <w:r>
        <w:rPr>
          <w:rFonts w:ascii="Arial Narrow" w:hAnsi="Arial Narrow" w:cs="TektonPro-Regular"/>
          <w:color w:val="FF0000"/>
          <w:lang w:val="fr-BE"/>
        </w:rPr>
        <w:t xml:space="preserve"> pour les lots « </w:t>
      </w:r>
      <w:proofErr w:type="spellStart"/>
      <w:r>
        <w:rPr>
          <w:rFonts w:ascii="Arial Narrow" w:hAnsi="Arial Narrow" w:cs="TektonPro-Regular"/>
          <w:color w:val="FF0000"/>
          <w:lang w:val="fr-BE"/>
        </w:rPr>
        <w:t>penthousse</w:t>
      </w:r>
      <w:proofErr w:type="spellEnd"/>
      <w:r>
        <w:rPr>
          <w:rFonts w:ascii="Arial Narrow" w:hAnsi="Arial Narrow" w:cs="TektonPro-Regular"/>
          <w:color w:val="FF0000"/>
          <w:lang w:val="fr-BE"/>
        </w:rPr>
        <w:t>, duplex</w:t>
      </w:r>
      <w:r w:rsidR="00DD35D5">
        <w:rPr>
          <w:rFonts w:ascii="Arial Narrow" w:hAnsi="Arial Narrow" w:cs="TektonPro-Regular"/>
          <w:color w:val="FF0000"/>
          <w:lang w:val="fr-BE"/>
        </w:rPr>
        <w:t> ».</w:t>
      </w:r>
    </w:p>
    <w:p w:rsidR="00DD35D5" w:rsidRDefault="00DD35D5" w:rsidP="008211F3">
      <w:pPr>
        <w:autoSpaceDE w:val="0"/>
        <w:autoSpaceDN w:val="0"/>
        <w:adjustRightInd w:val="0"/>
        <w:rPr>
          <w:rFonts w:ascii="Arial Narrow" w:hAnsi="Arial Narrow" w:cs="TektonPro-Regular"/>
          <w:color w:val="FF0000"/>
          <w:lang w:val="fr-BE"/>
        </w:rPr>
      </w:pPr>
      <w:r>
        <w:rPr>
          <w:rFonts w:ascii="Arial Narrow" w:hAnsi="Arial Narrow" w:cs="TektonPro-Regular"/>
          <w:color w:val="FF0000"/>
          <w:lang w:val="fr-BE"/>
        </w:rPr>
        <w:t>En cas de choix par l ‘acheteur de matériaux plus chers, la plus-value fera l’objet d’un décompte chez le commerçant en fonction de la valeur marchande et en fonction d’éventuelles modalités de placement plus onéreuses payables à la commande.</w:t>
      </w:r>
    </w:p>
    <w:p w:rsidR="00575FD9" w:rsidRPr="008211F3" w:rsidRDefault="00575FD9" w:rsidP="008211F3">
      <w:pPr>
        <w:autoSpaceDE w:val="0"/>
        <w:autoSpaceDN w:val="0"/>
        <w:adjustRightInd w:val="0"/>
        <w:rPr>
          <w:rFonts w:ascii="Arial Narrow" w:hAnsi="Arial Narrow" w:cs="TektonPro-Regular"/>
          <w:color w:val="FF0000"/>
          <w:lang w:val="fr-BE"/>
        </w:rPr>
      </w:pPr>
    </w:p>
    <w:p w:rsidR="008211F3" w:rsidRPr="008211F3" w:rsidRDefault="008211F3" w:rsidP="008211F3">
      <w:pPr>
        <w:autoSpaceDE w:val="0"/>
        <w:autoSpaceDN w:val="0"/>
        <w:adjustRightInd w:val="0"/>
        <w:rPr>
          <w:rFonts w:ascii="Arial Narrow" w:hAnsi="Arial Narrow" w:cs="TektonPro-Regular"/>
          <w:color w:val="FF0000"/>
          <w:lang w:val="fr-BE"/>
        </w:rPr>
      </w:pPr>
    </w:p>
    <w:p w:rsidR="008211F3" w:rsidRPr="008211F3" w:rsidRDefault="008211F3" w:rsidP="008211F3">
      <w:pPr>
        <w:autoSpaceDE w:val="0"/>
        <w:autoSpaceDN w:val="0"/>
        <w:adjustRightInd w:val="0"/>
        <w:rPr>
          <w:rFonts w:ascii="Arial Narrow" w:hAnsi="Arial Narrow" w:cs="TektonPro-Regular"/>
          <w:color w:val="FF0000"/>
          <w:lang w:val="fr-BE"/>
        </w:rPr>
      </w:pPr>
    </w:p>
    <w:p w:rsidR="008211F3" w:rsidRPr="008211F3" w:rsidRDefault="008211F3" w:rsidP="008211F3">
      <w:pPr>
        <w:autoSpaceDE w:val="0"/>
        <w:autoSpaceDN w:val="0"/>
        <w:adjustRightInd w:val="0"/>
        <w:rPr>
          <w:rFonts w:ascii="Arial Narrow" w:hAnsi="Arial Narrow" w:cs="GillSans"/>
          <w:color w:val="808080"/>
          <w:lang w:val="fr-BE"/>
        </w:rPr>
      </w:pPr>
    </w:p>
    <w:p w:rsidR="008211F3" w:rsidRDefault="008211F3" w:rsidP="008211F3">
      <w:pPr>
        <w:autoSpaceDE w:val="0"/>
        <w:autoSpaceDN w:val="0"/>
        <w:adjustRightInd w:val="0"/>
        <w:rPr>
          <w:rFonts w:cs="TektonPro-Bold"/>
          <w:b/>
          <w:bCs/>
          <w:color w:val="000000"/>
          <w:lang w:val="fr-BE"/>
        </w:rPr>
      </w:pPr>
    </w:p>
    <w:p w:rsidR="00555E98" w:rsidRPr="008211F3"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lang w:val="fr-BE"/>
        </w:rPr>
      </w:pPr>
    </w:p>
    <w:p w:rsidR="00555E98" w:rsidRP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Pr>
          <w:rFonts w:ascii="Arial Narrow" w:hAnsi="Arial Narrow"/>
          <w:b/>
          <w:u w:val="single"/>
        </w:rPr>
        <w:t>2</w:t>
      </w:r>
      <w:r w:rsidR="00555E98" w:rsidRPr="00335297">
        <w:rPr>
          <w:rFonts w:ascii="Arial Narrow" w:hAnsi="Arial Narrow"/>
          <w:b/>
          <w:u w:val="single"/>
        </w:rPr>
        <w:t xml:space="preserve">. </w:t>
      </w:r>
      <w:r>
        <w:rPr>
          <w:rFonts w:ascii="Arial Narrow" w:hAnsi="Arial Narrow"/>
          <w:b/>
          <w:u w:val="single"/>
        </w:rPr>
        <w:t>MENUISERIE INTERIEURE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Pr>
          <w:rFonts w:ascii="Arial Narrow" w:hAnsi="Arial Narrow"/>
          <w:b/>
          <w:u w:val="single"/>
        </w:rPr>
        <w:t>2</w:t>
      </w:r>
      <w:r w:rsidR="00555E98" w:rsidRPr="00335297">
        <w:rPr>
          <w:rFonts w:ascii="Arial Narrow" w:hAnsi="Arial Narrow"/>
          <w:b/>
          <w:u w:val="single"/>
        </w:rPr>
        <w:t>.1. Portes - voir plan</w:t>
      </w:r>
    </w:p>
    <w:p w:rsidR="00555E98" w:rsidRPr="00335297" w:rsidRDefault="00555E98" w:rsidP="002037ED">
      <w:pPr>
        <w:pStyle w:val="Textebrut"/>
        <w:rPr>
          <w:rFonts w:ascii="Arial Narrow" w:hAnsi="Arial Narrow"/>
          <w:sz w:val="24"/>
          <w:szCs w:val="24"/>
        </w:rPr>
      </w:pPr>
      <w:r w:rsidRPr="00335297">
        <w:rPr>
          <w:rFonts w:ascii="Arial Narrow" w:hAnsi="Arial Narrow"/>
          <w:sz w:val="24"/>
          <w:szCs w:val="24"/>
        </w:rPr>
        <w:t>Des portes comportant une huisserie et une feuill</w:t>
      </w:r>
      <w:r w:rsidR="00441F13">
        <w:rPr>
          <w:rFonts w:ascii="Arial Narrow" w:hAnsi="Arial Narrow"/>
          <w:sz w:val="24"/>
          <w:szCs w:val="24"/>
        </w:rPr>
        <w:t>e de</w:t>
      </w:r>
      <w:r w:rsidR="00053194">
        <w:rPr>
          <w:rFonts w:ascii="Arial Narrow" w:hAnsi="Arial Narrow"/>
          <w:sz w:val="24"/>
          <w:szCs w:val="24"/>
        </w:rPr>
        <w:t xml:space="preserve"> porte.</w:t>
      </w:r>
      <w:r w:rsidRPr="00335297">
        <w:rPr>
          <w:rFonts w:ascii="Arial Narrow" w:hAnsi="Arial Narrow"/>
          <w:sz w:val="24"/>
          <w:szCs w:val="24"/>
        </w:rPr>
        <w:t xml:space="preserve">                                   </w:t>
      </w:r>
    </w:p>
    <w:p w:rsidR="00555E98" w:rsidRPr="00335297" w:rsidRDefault="00555E98" w:rsidP="002037ED">
      <w:pPr>
        <w:pStyle w:val="Textebrut"/>
        <w:rPr>
          <w:rFonts w:ascii="Arial Narrow" w:hAnsi="Arial Narrow"/>
          <w:sz w:val="24"/>
          <w:szCs w:val="24"/>
        </w:rPr>
      </w:pPr>
      <w:r w:rsidRPr="00335297">
        <w:rPr>
          <w:rFonts w:ascii="Arial Narrow" w:hAnsi="Arial Narrow"/>
          <w:sz w:val="24"/>
          <w:szCs w:val="24"/>
        </w:rPr>
        <w:t xml:space="preserve">La serrure est à </w:t>
      </w:r>
      <w:proofErr w:type="spellStart"/>
      <w:r w:rsidRPr="00335297">
        <w:rPr>
          <w:rFonts w:ascii="Arial Narrow" w:hAnsi="Arial Narrow"/>
          <w:sz w:val="24"/>
          <w:szCs w:val="24"/>
        </w:rPr>
        <w:t>pêne</w:t>
      </w:r>
      <w:proofErr w:type="spellEnd"/>
      <w:r w:rsidRPr="00335297">
        <w:rPr>
          <w:rFonts w:ascii="Arial Narrow" w:hAnsi="Arial Narrow"/>
          <w:sz w:val="24"/>
          <w:szCs w:val="24"/>
        </w:rPr>
        <w:t xml:space="preserve"> avec une clef. Les poignées ainsi que la rosasse sont en Inox ou alu.</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u w:val="single"/>
        </w:rPr>
      </w:pPr>
      <w:r>
        <w:rPr>
          <w:rFonts w:ascii="Arial Narrow" w:hAnsi="Arial Narrow"/>
          <w:b/>
          <w:u w:val="single"/>
        </w:rPr>
        <w:t>2</w:t>
      </w:r>
      <w:r w:rsidR="00555E98" w:rsidRPr="00335297">
        <w:rPr>
          <w:rFonts w:ascii="Arial Narrow" w:hAnsi="Arial Narrow"/>
          <w:b/>
          <w:u w:val="single"/>
        </w:rPr>
        <w:t>.2 Porte entrée privative des appartements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Porte  RF 30’ fermeture 3 po</w:t>
      </w:r>
      <w:r w:rsidR="00DD35D5">
        <w:rPr>
          <w:rFonts w:ascii="Arial Narrow" w:hAnsi="Arial Narrow"/>
        </w:rPr>
        <w:t>ints avec cylindre de sécurité +</w:t>
      </w:r>
      <w:r w:rsidRPr="00335297">
        <w:rPr>
          <w:rFonts w:ascii="Arial Narrow" w:hAnsi="Arial Narrow"/>
        </w:rPr>
        <w:t xml:space="preserve"> clés et quincaillerie nickelée.</w:t>
      </w:r>
    </w:p>
    <w:p w:rsidR="00555E98" w:rsidRPr="00DD35D5" w:rsidRDefault="00DD35D5"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Elle se</w:t>
      </w:r>
      <w:r w:rsidR="00053194">
        <w:rPr>
          <w:rFonts w:ascii="Arial Narrow" w:hAnsi="Arial Narrow"/>
        </w:rPr>
        <w:t>r</w:t>
      </w:r>
      <w:r>
        <w:rPr>
          <w:rFonts w:ascii="Arial Narrow" w:hAnsi="Arial Narrow"/>
        </w:rPr>
        <w:t>a pourvue d’un œilleton.</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Pr>
          <w:rFonts w:ascii="Arial Narrow" w:hAnsi="Arial Narrow"/>
          <w:b/>
          <w:u w:val="single"/>
        </w:rPr>
        <w:t>3</w:t>
      </w:r>
      <w:r w:rsidR="008D0286">
        <w:rPr>
          <w:rFonts w:ascii="Arial Narrow" w:hAnsi="Arial Narrow"/>
          <w:b/>
          <w:u w:val="single"/>
        </w:rPr>
        <w:t>. Revetement Sols,murs et plafond.</w:t>
      </w:r>
      <w:r w:rsidR="00555E98" w:rsidRPr="00335297">
        <w:rPr>
          <w:rFonts w:ascii="Arial Narrow" w:hAnsi="Arial Narrow"/>
          <w:b/>
          <w:u w:val="single"/>
        </w:rPr>
        <w:t xml:space="preserve"> </w:t>
      </w:r>
    </w:p>
    <w:p w:rsidR="00555E98" w:rsidRPr="00335297" w:rsidRDefault="00BF0F5E"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Les</w:t>
      </w:r>
      <w:r w:rsidR="004D57B4">
        <w:rPr>
          <w:rFonts w:ascii="Arial Narrow" w:hAnsi="Arial Narrow"/>
        </w:rPr>
        <w:t xml:space="preserve"> chambres seront revêtue</w:t>
      </w:r>
      <w:r w:rsidR="00441F13">
        <w:rPr>
          <w:rFonts w:ascii="Arial Narrow" w:hAnsi="Arial Narrow"/>
        </w:rPr>
        <w:t xml:space="preserve"> de carrelage</w:t>
      </w:r>
      <w:r w:rsidR="004D57B4">
        <w:rPr>
          <w:rFonts w:ascii="Arial Narrow" w:hAnsi="Arial Narrow"/>
        </w:rPr>
        <w:t xml:space="preserve"> </w:t>
      </w:r>
      <w:r w:rsidR="00441F13">
        <w:rPr>
          <w:rFonts w:ascii="Arial Narrow" w:hAnsi="Arial Narrow"/>
        </w:rPr>
        <w:t>(au choix du promoteur)</w:t>
      </w:r>
    </w:p>
    <w:p w:rsidR="00555E98" w:rsidRDefault="004D57B4"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Les plinthes seront</w:t>
      </w:r>
      <w:r w:rsidR="00441F13">
        <w:rPr>
          <w:rFonts w:ascii="Arial Narrow" w:hAnsi="Arial Narrow"/>
        </w:rPr>
        <w:t xml:space="preserve"> en carrelage.</w:t>
      </w:r>
    </w:p>
    <w:p w:rsidR="00400471" w:rsidRPr="008D0286" w:rsidRDefault="00400471"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Pr>
          <w:rFonts w:ascii="Arial Narrow" w:hAnsi="Arial Narrow"/>
          <w:b/>
          <w:u w:val="single"/>
        </w:rPr>
        <w:t>4</w:t>
      </w:r>
      <w:r w:rsidR="00555E98" w:rsidRPr="00335297">
        <w:rPr>
          <w:rFonts w:ascii="Arial Narrow" w:hAnsi="Arial Narrow"/>
          <w:b/>
          <w:u w:val="single"/>
        </w:rPr>
        <w:t>. C</w:t>
      </w:r>
      <w:r>
        <w:rPr>
          <w:rFonts w:ascii="Arial Narrow" w:hAnsi="Arial Narrow"/>
          <w:b/>
          <w:u w:val="single"/>
        </w:rPr>
        <w:t xml:space="preserve">ARRELAGES </w:t>
      </w:r>
      <w:r w:rsidR="00555E98" w:rsidRPr="00335297">
        <w:rPr>
          <w:rFonts w:ascii="Arial Narrow" w:hAnsi="Arial Narrow"/>
          <w:b/>
          <w:u w:val="single"/>
        </w:rPr>
        <w:t xml:space="preserve"> - </w:t>
      </w:r>
      <w:r>
        <w:rPr>
          <w:rFonts w:ascii="Arial Narrow" w:hAnsi="Arial Narrow"/>
          <w:b/>
          <w:u w:val="single"/>
        </w:rPr>
        <w:t>FAIENCES</w:t>
      </w:r>
      <w:r w:rsidR="00555E98" w:rsidRPr="00335297">
        <w:rPr>
          <w:rFonts w:ascii="Arial Narrow" w:hAnsi="Arial Narrow"/>
          <w:b/>
          <w:u w:val="single"/>
        </w:rPr>
        <w:t xml:space="preserve"> &amp; </w:t>
      </w:r>
      <w:r>
        <w:rPr>
          <w:rFonts w:ascii="Arial Narrow" w:hAnsi="Arial Narrow"/>
          <w:b/>
          <w:u w:val="single"/>
        </w:rPr>
        <w:t>PLINTHES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Pr>
          <w:rFonts w:ascii="Arial Narrow" w:hAnsi="Arial Narrow"/>
          <w:b/>
          <w:u w:val="single"/>
        </w:rPr>
        <w:t>4</w:t>
      </w:r>
      <w:r w:rsidR="00555E98" w:rsidRPr="00335297">
        <w:rPr>
          <w:rFonts w:ascii="Arial Narrow" w:hAnsi="Arial Narrow"/>
          <w:b/>
          <w:u w:val="single"/>
        </w:rPr>
        <w:t>.1 Carrelages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Endroits prévus :</w:t>
      </w:r>
      <w:r w:rsidR="00053194">
        <w:rPr>
          <w:rFonts w:ascii="Arial Narrow" w:hAnsi="Arial Narrow"/>
        </w:rPr>
        <w:t>séjour,</w:t>
      </w:r>
      <w:r w:rsidRPr="00335297">
        <w:rPr>
          <w:rFonts w:ascii="Arial Narrow" w:hAnsi="Arial Narrow"/>
        </w:rPr>
        <w:t xml:space="preserve"> salle de bains - salle de douche</w:t>
      </w:r>
      <w:r w:rsidR="004D57B4">
        <w:rPr>
          <w:rFonts w:ascii="Arial Narrow" w:hAnsi="Arial Narrow"/>
        </w:rPr>
        <w:t>- chambres</w:t>
      </w:r>
      <w:r w:rsidRPr="00335297">
        <w:rPr>
          <w:rFonts w:ascii="Arial Narrow" w:hAnsi="Arial Narrow"/>
        </w:rPr>
        <w:t xml:space="preserve"> - wc - hall entrée - cuisine - vestiaire </w:t>
      </w:r>
    </w:p>
    <w:p w:rsidR="00555E98" w:rsidRDefault="00934FB3"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Budget  30,00 €  le m2 prix public HTVA</w:t>
      </w:r>
    </w:p>
    <w:p w:rsidR="008D0286" w:rsidRPr="00335297" w:rsidRDefault="008D0286"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Dimension : 45/45 ou 60/60.</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D63395" w:rsidRP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Pr>
          <w:rFonts w:ascii="Arial Narrow" w:hAnsi="Arial Narrow"/>
          <w:b/>
          <w:u w:val="single"/>
        </w:rPr>
        <w:t>4</w:t>
      </w:r>
      <w:r w:rsidR="00555E98" w:rsidRPr="00335297">
        <w:rPr>
          <w:rFonts w:ascii="Arial Narrow" w:hAnsi="Arial Narrow"/>
          <w:b/>
          <w:u w:val="single"/>
        </w:rPr>
        <w:t>.2 Faïences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r w:rsidRPr="00335297">
        <w:rPr>
          <w:rFonts w:ascii="Arial Narrow" w:hAnsi="Arial Narrow"/>
        </w:rPr>
        <w:t xml:space="preserve"> ( jusqu’au plafond par multiple de faï</w:t>
      </w:r>
      <w:r w:rsidR="008D0286">
        <w:rPr>
          <w:rFonts w:ascii="Arial Narrow" w:hAnsi="Arial Narrow"/>
        </w:rPr>
        <w:t xml:space="preserve">ences </w:t>
      </w:r>
      <w:r w:rsidRPr="00335297">
        <w:rPr>
          <w:rFonts w:ascii="Arial Narrow" w:hAnsi="Arial Narrow"/>
        </w:rPr>
        <w:t xml:space="preserve"> pourtour de la douche )</w:t>
      </w:r>
      <w:r w:rsidR="008D0286">
        <w:rPr>
          <w:rFonts w:ascii="Arial Narrow" w:hAnsi="Arial Narrow"/>
        </w:rPr>
        <w:t xml:space="preserve"> et sur une hauteur de 40 cm autour de la baignoire.</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Endroits prévus : salle de bai</w:t>
      </w:r>
      <w:r w:rsidR="00934FB3">
        <w:rPr>
          <w:rFonts w:ascii="Arial Narrow" w:hAnsi="Arial Narrow"/>
        </w:rPr>
        <w:t>ns - salle de douche - Budget 25,00 €  le m2 prix public HTVA</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335297" w:rsidRDefault="00335297" w:rsidP="00CB788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Pr>
          <w:rFonts w:ascii="Arial Narrow" w:hAnsi="Arial Narrow"/>
          <w:b/>
          <w:u w:val="single"/>
        </w:rPr>
        <w:t>5</w:t>
      </w:r>
      <w:r w:rsidR="00555E98" w:rsidRPr="00335297">
        <w:rPr>
          <w:rFonts w:ascii="Arial Narrow" w:hAnsi="Arial Narrow"/>
          <w:b/>
          <w:u w:val="single"/>
        </w:rPr>
        <w:t xml:space="preserve">.3 Plinthes </w:t>
      </w:r>
    </w:p>
    <w:p w:rsidR="00555E98" w:rsidRPr="00335297" w:rsidRDefault="00053194"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Endroits prévus : Toures les pièces.</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Budget  6,20 €  le mc prix public TVAC</w:t>
      </w: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555E98" w:rsidRPr="00BF0F5E"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color w:val="FF0000"/>
        </w:rPr>
      </w:pPr>
      <w:r w:rsidRPr="00BF0F5E">
        <w:rPr>
          <w:rFonts w:ascii="Arial Narrow" w:hAnsi="Arial Narrow"/>
          <w:color w:val="FF0000"/>
        </w:rPr>
        <w:lastRenderedPageBreak/>
        <w:t>.</w:t>
      </w:r>
    </w:p>
    <w:p w:rsidR="004D57B4" w:rsidRPr="00335297"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b/>
          <w:sz w:val="32"/>
          <w:szCs w:val="32"/>
          <w:u w:val="single"/>
        </w:rPr>
      </w:pPr>
      <w:r w:rsidRPr="00335297">
        <w:rPr>
          <w:rFonts w:ascii="Arial Narrow" w:hAnsi="Arial Narrow"/>
          <w:b/>
          <w:sz w:val="32"/>
          <w:szCs w:val="32"/>
          <w:u w:val="single"/>
        </w:rPr>
        <w:t>D. PARACHEVEMENT DES PARTIES COMMUNES</w:t>
      </w:r>
    </w:p>
    <w:p w:rsidR="004D57B4"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4D57B4" w:rsidRPr="00335297"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4D57B4" w:rsidRPr="00335297"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r w:rsidRPr="00335297">
        <w:rPr>
          <w:rFonts w:ascii="Arial Narrow" w:hAnsi="Arial Narrow"/>
          <w:b/>
          <w:sz w:val="28"/>
          <w:szCs w:val="28"/>
          <w:u w:val="single"/>
        </w:rPr>
        <w:t>1. PEINTURES</w:t>
      </w:r>
    </w:p>
    <w:p w:rsidR="004D57B4" w:rsidRPr="00335297"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4D57B4"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Préparation du mur et plafond avec pose d’une couche de propreté coloris au choix du promoteur.</w:t>
      </w:r>
    </w:p>
    <w:p w:rsidR="004D57B4" w:rsidRPr="008D0286"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Hall d’entrée, sas d’entrée (couleur blanche ou au choix du promoteur).</w:t>
      </w:r>
    </w:p>
    <w:p w:rsidR="004D57B4" w:rsidRPr="00335297"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rPr>
      </w:pPr>
    </w:p>
    <w:p w:rsidR="004D57B4" w:rsidRPr="00335297"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r>
        <w:rPr>
          <w:rFonts w:ascii="Arial Narrow" w:hAnsi="Arial Narrow"/>
          <w:b/>
          <w:sz w:val="28"/>
          <w:szCs w:val="28"/>
          <w:u w:val="single"/>
        </w:rPr>
        <w:t>2</w:t>
      </w:r>
      <w:r w:rsidRPr="00335297">
        <w:rPr>
          <w:rFonts w:ascii="Arial Narrow" w:hAnsi="Arial Narrow"/>
          <w:b/>
          <w:sz w:val="28"/>
          <w:szCs w:val="28"/>
          <w:u w:val="single"/>
        </w:rPr>
        <w:t>. CARRELAGES</w:t>
      </w:r>
    </w:p>
    <w:p w:rsidR="004D57B4" w:rsidRPr="00335297"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4D57B4" w:rsidRPr="00335297"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Pr>
          <w:rFonts w:ascii="Arial Narrow" w:hAnsi="Arial Narrow"/>
          <w:b/>
          <w:u w:val="single"/>
        </w:rPr>
        <w:t>2.1. SOLS</w:t>
      </w:r>
    </w:p>
    <w:p w:rsidR="004D57B4" w:rsidRPr="00335297"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 xml:space="preserve">Halls d’entrée, </w:t>
      </w:r>
      <w:r w:rsidRPr="00335297">
        <w:rPr>
          <w:rFonts w:ascii="Arial Narrow" w:hAnsi="Arial Narrow"/>
        </w:rPr>
        <w:t>paliers d’étage</w:t>
      </w:r>
      <w:r>
        <w:rPr>
          <w:rFonts w:ascii="Arial Narrow" w:hAnsi="Arial Narrow"/>
        </w:rPr>
        <w:t>, cage</w:t>
      </w:r>
      <w:r w:rsidR="00CD56CD">
        <w:rPr>
          <w:rFonts w:ascii="Arial Narrow" w:hAnsi="Arial Narrow"/>
        </w:rPr>
        <w:t>s escaliers, : pose de dalles 60 cm/60</w:t>
      </w:r>
      <w:r>
        <w:rPr>
          <w:rFonts w:ascii="Arial Narrow" w:hAnsi="Arial Narrow"/>
        </w:rPr>
        <w:t xml:space="preserve"> cm au choix du promoteur</w:t>
      </w:r>
      <w:r w:rsidRPr="00335297">
        <w:rPr>
          <w:rFonts w:ascii="Arial Narrow" w:hAnsi="Arial Narrow"/>
        </w:rPr>
        <w:t xml:space="preserve"> collées sur chape existante en pose droite.</w:t>
      </w:r>
    </w:p>
    <w:p w:rsidR="004D57B4" w:rsidRPr="00335297"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rPr>
      </w:pPr>
    </w:p>
    <w:p w:rsidR="004D57B4" w:rsidRPr="00335297" w:rsidRDefault="00CD56CD" w:rsidP="004D57B4">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Pr>
          <w:rFonts w:ascii="Arial Narrow" w:hAnsi="Arial Narrow"/>
          <w:b/>
          <w:u w:val="single"/>
        </w:rPr>
        <w:t>2.2.  CAVES</w:t>
      </w:r>
      <w:bookmarkStart w:id="0" w:name="_GoBack"/>
      <w:bookmarkEnd w:id="0"/>
    </w:p>
    <w:p w:rsidR="00555E98"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b/>
        </w:rPr>
      </w:pPr>
      <w:r>
        <w:rPr>
          <w:rFonts w:ascii="Arial Narrow" w:hAnsi="Arial Narrow"/>
        </w:rPr>
        <w:t>C</w:t>
      </w:r>
      <w:r w:rsidRPr="00335297">
        <w:rPr>
          <w:rFonts w:ascii="Arial Narrow" w:hAnsi="Arial Narrow"/>
        </w:rPr>
        <w:t>ouloi</w:t>
      </w:r>
      <w:r>
        <w:rPr>
          <w:rFonts w:ascii="Arial Narrow" w:hAnsi="Arial Narrow"/>
        </w:rPr>
        <w:t>rs des caves et caves : dalle de sol polie au quartz</w:t>
      </w:r>
    </w:p>
    <w:p w:rsidR="00295DEB" w:rsidRDefault="00295DEB"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295DEB" w:rsidRPr="00335297" w:rsidRDefault="00295DEB"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BF0F5E" w:rsidRDefault="00BF0F5E"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rPr>
      </w:pPr>
    </w:p>
    <w:p w:rsidR="00BF0F5E" w:rsidRDefault="00BF0F5E"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rPr>
      </w:pP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r>
        <w:rPr>
          <w:rFonts w:ascii="Arial Narrow" w:hAnsi="Arial Narrow"/>
          <w:b/>
          <w:sz w:val="28"/>
          <w:szCs w:val="28"/>
          <w:u w:val="single"/>
        </w:rPr>
        <w:t>3</w:t>
      </w:r>
      <w:r w:rsidRPr="00335297">
        <w:rPr>
          <w:rFonts w:ascii="Arial Narrow" w:hAnsi="Arial Narrow"/>
          <w:b/>
          <w:sz w:val="28"/>
          <w:szCs w:val="28"/>
          <w:u w:val="single"/>
        </w:rPr>
        <w:t>. ELECTRICITE</w:t>
      </w: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Pr>
          <w:rFonts w:ascii="Arial Narrow" w:hAnsi="Arial Narrow"/>
          <w:b/>
          <w:u w:val="single"/>
        </w:rPr>
        <w:t>3</w:t>
      </w:r>
      <w:r w:rsidRPr="00335297">
        <w:rPr>
          <w:rFonts w:ascii="Arial Narrow" w:hAnsi="Arial Narrow"/>
          <w:b/>
          <w:u w:val="single"/>
        </w:rPr>
        <w:t>.1. Appareillage</w:t>
      </w: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Pose d’appareils TL (néons) dans les garages, halls de caves et caves.</w:t>
      </w: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Pose de p</w:t>
      </w:r>
      <w:r w:rsidRPr="00335297">
        <w:rPr>
          <w:rFonts w:ascii="Arial Narrow" w:hAnsi="Arial Narrow"/>
        </w:rPr>
        <w:t>lafonniers aux paliers d’étage</w:t>
      </w:r>
      <w:r>
        <w:rPr>
          <w:rFonts w:ascii="Arial Narrow" w:hAnsi="Arial Narrow"/>
        </w:rPr>
        <w:t>.</w:t>
      </w: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p>
    <w:p w:rsidR="001A6E0C"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r>
        <w:rPr>
          <w:rFonts w:ascii="Arial Narrow" w:hAnsi="Arial Narrow"/>
          <w:b/>
          <w:u w:val="single"/>
        </w:rPr>
        <w:t>3</w:t>
      </w:r>
      <w:r w:rsidRPr="00335297">
        <w:rPr>
          <w:rFonts w:ascii="Arial Narrow" w:hAnsi="Arial Narrow"/>
          <w:b/>
          <w:u w:val="single"/>
        </w:rPr>
        <w:t>.2. Vidéophonie</w:t>
      </w:r>
    </w:p>
    <w:p w:rsidR="001A6E0C"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b/>
          <w:u w:val="single"/>
        </w:rPr>
      </w:pP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r w:rsidRPr="00335297">
        <w:rPr>
          <w:rFonts w:ascii="Arial Narrow" w:hAnsi="Arial Narrow"/>
        </w:rPr>
        <w:t>Pose d’un vidéophone</w:t>
      </w:r>
      <w:r>
        <w:rPr>
          <w:rFonts w:ascii="Arial Narrow" w:hAnsi="Arial Narrow"/>
        </w:rPr>
        <w:t xml:space="preserve"> dans les entrées communes de l’immeuble.</w:t>
      </w:r>
    </w:p>
    <w:p w:rsidR="001A6E0C"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p>
    <w:p w:rsidR="001A6E0C"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r>
        <w:rPr>
          <w:rFonts w:ascii="Arial Narrow" w:hAnsi="Arial Narrow"/>
          <w:b/>
          <w:sz w:val="28"/>
          <w:szCs w:val="28"/>
          <w:u w:val="single"/>
        </w:rPr>
        <w:t>4. BOITES AUX LETTRES</w:t>
      </w: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sz w:val="28"/>
          <w:szCs w:val="28"/>
          <w:u w:val="single"/>
        </w:rPr>
      </w:pP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b/>
        </w:rPr>
      </w:pPr>
      <w:r w:rsidRPr="00335297">
        <w:rPr>
          <w:rFonts w:ascii="Arial Narrow" w:hAnsi="Arial Narrow"/>
        </w:rPr>
        <w:t>Ensembles de boites aux lettres avec porte étiquette</w:t>
      </w:r>
      <w:r>
        <w:rPr>
          <w:rFonts w:ascii="Arial Narrow" w:hAnsi="Arial Narrow"/>
        </w:rPr>
        <w:t xml:space="preserve"> dans les halls de l’entrée de l’immeuble.</w:t>
      </w:r>
    </w:p>
    <w:p w:rsidR="001A6E0C" w:rsidRDefault="001A6E0C" w:rsidP="001A6E0C">
      <w:pPr>
        <w:pStyle w:val="Dfaut"/>
        <w:tabs>
          <w:tab w:val="clear" w:pos="720"/>
          <w:tab w:val="clear" w:pos="1440"/>
          <w:tab w:val="clear" w:pos="2160"/>
          <w:tab w:val="clear" w:pos="2880"/>
          <w:tab w:val="left" w:pos="3060"/>
        </w:tabs>
        <w:rPr>
          <w:rFonts w:ascii="Arial Narrow" w:hAnsi="Arial Narrow"/>
          <w:b/>
        </w:rPr>
      </w:pPr>
    </w:p>
    <w:p w:rsidR="00BF0F5E" w:rsidRDefault="00BF0F5E"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rPr>
      </w:pPr>
    </w:p>
    <w:p w:rsidR="00183722" w:rsidRDefault="00183722"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rPr>
      </w:pPr>
    </w:p>
    <w:p w:rsidR="00183722" w:rsidRDefault="00183722"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rPr>
      </w:pPr>
    </w:p>
    <w:p w:rsidR="00183722" w:rsidRDefault="00183722"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rPr>
      </w:pPr>
    </w:p>
    <w:p w:rsidR="00183722" w:rsidRDefault="00183722"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rPr>
      </w:pPr>
    </w:p>
    <w:p w:rsidR="00183722" w:rsidRDefault="00183722"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rPr>
      </w:pP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r>
        <w:rPr>
          <w:rFonts w:ascii="Arial Narrow" w:hAnsi="Arial Narrow"/>
          <w:b/>
          <w:sz w:val="28"/>
          <w:szCs w:val="28"/>
          <w:u w:val="single"/>
        </w:rPr>
        <w:t>5. AMENAGEMENTS EXTERIEURS</w:t>
      </w:r>
      <w:r w:rsidRPr="00335297">
        <w:rPr>
          <w:rFonts w:ascii="Arial Narrow" w:hAnsi="Arial Narrow"/>
          <w:b/>
          <w:sz w:val="28"/>
          <w:szCs w:val="28"/>
          <w:u w:val="single"/>
        </w:rPr>
        <w:t xml:space="preserve"> </w:t>
      </w:r>
      <w:r>
        <w:rPr>
          <w:rFonts w:ascii="Arial Narrow" w:hAnsi="Arial Narrow"/>
          <w:b/>
          <w:sz w:val="28"/>
          <w:szCs w:val="28"/>
          <w:u w:val="single"/>
        </w:rPr>
        <w:t>ET JARDIN A JOUISSANCE PRIVATIVE</w:t>
      </w:r>
    </w:p>
    <w:p w:rsidR="001A6E0C"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p>
    <w:p w:rsidR="001A6E0C"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Outre la voirie d’accès et les terrassements des zones de stationnement/parkings, un aménagement général est prévu et sera effectué au choix et possibilité du promoteur . Le parc commun est à jouissance privative des occupants.</w:t>
      </w:r>
    </w:p>
    <w:p w:rsidR="001A6E0C"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Les accès à la résidence comprendront un accès pour personnes à mobilité réduite et un escalier dont le revêtement est au choix du promoteur.</w:t>
      </w: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r>
        <w:rPr>
          <w:rFonts w:ascii="Arial Narrow" w:hAnsi="Arial Narrow"/>
        </w:rPr>
        <w:t>Les murs de soutènement à réaliser de part et d’autre des emplacements de parkings seront réalisés en « L » de béton.</w:t>
      </w: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p>
    <w:p w:rsidR="001A6E0C" w:rsidRPr="00BF0F5E"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r w:rsidRPr="00BF0F5E">
        <w:rPr>
          <w:rFonts w:ascii="Arial Narrow" w:hAnsi="Arial Narrow"/>
          <w:color w:val="FF0000"/>
        </w:rPr>
        <w:t>.</w:t>
      </w:r>
    </w:p>
    <w:p w:rsidR="001A6E0C" w:rsidRPr="00BF0F5E"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p>
    <w:p w:rsidR="001A6E0C" w:rsidRDefault="001A6E0C" w:rsidP="001A6E0C">
      <w:pPr>
        <w:pStyle w:val="Dfaut"/>
        <w:tabs>
          <w:tab w:val="clear" w:pos="720"/>
          <w:tab w:val="clear" w:pos="1440"/>
          <w:tab w:val="clear" w:pos="2160"/>
          <w:tab w:val="clear" w:pos="2880"/>
          <w:tab w:val="left" w:pos="1340"/>
          <w:tab w:val="left" w:pos="3060"/>
        </w:tabs>
        <w:rPr>
          <w:rFonts w:ascii="Arial Narrow" w:hAnsi="Arial Narrow"/>
        </w:rPr>
      </w:pPr>
    </w:p>
    <w:p w:rsidR="001A6E0C" w:rsidRDefault="001A6E0C" w:rsidP="001A6E0C">
      <w:pPr>
        <w:pStyle w:val="Dfaut"/>
        <w:tabs>
          <w:tab w:val="clear" w:pos="720"/>
          <w:tab w:val="clear" w:pos="1440"/>
          <w:tab w:val="clear" w:pos="2160"/>
          <w:tab w:val="clear" w:pos="2880"/>
          <w:tab w:val="left" w:pos="1340"/>
          <w:tab w:val="left" w:pos="3060"/>
        </w:tabs>
        <w:rPr>
          <w:rFonts w:ascii="Arial Narrow" w:hAnsi="Arial Narrow"/>
        </w:rPr>
      </w:pPr>
    </w:p>
    <w:p w:rsidR="001A6E0C" w:rsidRPr="00335297" w:rsidRDefault="001A6E0C" w:rsidP="001A6E0C">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rPr>
      </w:pPr>
      <w:r>
        <w:rPr>
          <w:rFonts w:ascii="Arial Narrow" w:hAnsi="Arial Narrow"/>
          <w:b/>
          <w:sz w:val="32"/>
          <w:szCs w:val="32"/>
          <w:u w:val="single"/>
        </w:rPr>
        <w:t>E</w:t>
      </w:r>
      <w:r w:rsidRPr="00335297">
        <w:rPr>
          <w:rFonts w:ascii="Arial Narrow" w:hAnsi="Arial Narrow"/>
          <w:b/>
          <w:sz w:val="32"/>
          <w:szCs w:val="32"/>
          <w:u w:val="single"/>
        </w:rPr>
        <w:t xml:space="preserve">. </w:t>
      </w:r>
      <w:r>
        <w:rPr>
          <w:rFonts w:ascii="Arial Narrow" w:hAnsi="Arial Narrow"/>
          <w:b/>
          <w:sz w:val="32"/>
          <w:szCs w:val="32"/>
          <w:u w:val="single"/>
        </w:rPr>
        <w:t>DISPOSITION GENERALES</w:t>
      </w:r>
    </w:p>
    <w:p w:rsidR="001A6E0C" w:rsidRDefault="001A6E0C" w:rsidP="001A6E0C">
      <w:pPr>
        <w:autoSpaceDE w:val="0"/>
        <w:autoSpaceDN w:val="0"/>
        <w:adjustRightInd w:val="0"/>
        <w:rPr>
          <w:rFonts w:cs="TektonPro-Bold"/>
          <w:b/>
          <w:bCs/>
          <w:color w:val="000000"/>
          <w:lang w:val="fr-BE"/>
        </w:rPr>
      </w:pPr>
    </w:p>
    <w:p w:rsidR="001A6E0C" w:rsidRPr="008211F3" w:rsidRDefault="001A6E0C" w:rsidP="001A6E0C">
      <w:pPr>
        <w:autoSpaceDE w:val="0"/>
        <w:autoSpaceDN w:val="0"/>
        <w:adjustRightInd w:val="0"/>
        <w:rPr>
          <w:rFonts w:ascii="Arial Narrow" w:hAnsi="Arial Narrow" w:cs="TektonPro-Bold"/>
          <w:b/>
          <w:bCs/>
          <w:color w:val="000000"/>
          <w:u w:val="single"/>
          <w:lang w:val="fr-BE"/>
        </w:rPr>
      </w:pPr>
      <w:r w:rsidRPr="008211F3">
        <w:rPr>
          <w:rFonts w:ascii="Arial Narrow" w:hAnsi="Arial Narrow" w:cs="TektonPro-Bold"/>
          <w:b/>
          <w:bCs/>
          <w:color w:val="000000"/>
          <w:u w:val="single"/>
          <w:lang w:val="fr-BE"/>
        </w:rPr>
        <w:t>1. Travaux de construction</w:t>
      </w:r>
    </w:p>
    <w:p w:rsidR="00183722" w:rsidRPr="001A6E0C" w:rsidRDefault="00183722"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lang w:val="fr-BE"/>
        </w:rPr>
      </w:pPr>
    </w:p>
    <w:p w:rsidR="001A6E0C" w:rsidRPr="008211F3" w:rsidRDefault="001A6E0C" w:rsidP="001A6E0C">
      <w:pPr>
        <w:autoSpaceDE w:val="0"/>
        <w:autoSpaceDN w:val="0"/>
        <w:adjustRightInd w:val="0"/>
        <w:rPr>
          <w:rFonts w:ascii="Arial Narrow" w:hAnsi="Arial Narrow" w:cs="TektonPro-Regular"/>
          <w:color w:val="000000"/>
          <w:lang w:val="fr-BE"/>
        </w:rPr>
      </w:pPr>
      <w:r w:rsidRPr="008211F3">
        <w:rPr>
          <w:rFonts w:ascii="Arial Narrow" w:hAnsi="Arial Narrow" w:cs="TektonPro-Regular"/>
          <w:color w:val="000000"/>
          <w:lang w:val="fr-BE"/>
        </w:rPr>
        <w:t>Les travaux seront exécutés en conformité avec les plans techniques, suivant les règles de l’art de la</w:t>
      </w:r>
    </w:p>
    <w:p w:rsidR="001A6E0C" w:rsidRPr="008211F3" w:rsidRDefault="001A6E0C" w:rsidP="001A6E0C">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construction</w:t>
      </w:r>
      <w:proofErr w:type="gramEnd"/>
      <w:r w:rsidRPr="008211F3">
        <w:rPr>
          <w:rFonts w:ascii="Arial Narrow" w:hAnsi="Arial Narrow" w:cs="TektonPro-Regular"/>
          <w:color w:val="000000"/>
          <w:lang w:val="fr-BE"/>
        </w:rPr>
        <w:t xml:space="preserve"> et avec des matériaux neufs.</w:t>
      </w:r>
    </w:p>
    <w:p w:rsidR="001A6E0C" w:rsidRPr="008211F3" w:rsidRDefault="001A6E0C" w:rsidP="001A6E0C">
      <w:pPr>
        <w:autoSpaceDE w:val="0"/>
        <w:autoSpaceDN w:val="0"/>
        <w:adjustRightInd w:val="0"/>
        <w:rPr>
          <w:rFonts w:ascii="Arial Narrow" w:hAnsi="Arial Narrow" w:cs="TektonPro-Regular"/>
          <w:color w:val="000000"/>
          <w:lang w:val="fr-BE"/>
        </w:rPr>
      </w:pPr>
    </w:p>
    <w:p w:rsidR="001A6E0C" w:rsidRPr="008211F3" w:rsidRDefault="001A6E0C" w:rsidP="001A6E0C">
      <w:pPr>
        <w:autoSpaceDE w:val="0"/>
        <w:autoSpaceDN w:val="0"/>
        <w:adjustRightInd w:val="0"/>
        <w:rPr>
          <w:rFonts w:ascii="Arial Narrow" w:hAnsi="Arial Narrow" w:cs="TektonPro-Regular"/>
          <w:color w:val="000000"/>
          <w:lang w:val="fr-BE"/>
        </w:rPr>
      </w:pPr>
      <w:r w:rsidRPr="008211F3">
        <w:rPr>
          <w:rFonts w:ascii="Arial Narrow" w:hAnsi="Arial Narrow" w:cs="TektonPro-Regular"/>
          <w:color w:val="000000"/>
          <w:lang w:val="fr-BE"/>
        </w:rPr>
        <w:t>Les mesures et cotes indiquées sur les plans de vente ou dans le présent cahier des charges sont des</w:t>
      </w:r>
    </w:p>
    <w:p w:rsidR="001A6E0C" w:rsidRPr="008211F3" w:rsidRDefault="001A6E0C" w:rsidP="001A6E0C">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chiffres</w:t>
      </w:r>
      <w:proofErr w:type="gramEnd"/>
      <w:r w:rsidRPr="008211F3">
        <w:rPr>
          <w:rFonts w:ascii="Arial Narrow" w:hAnsi="Arial Narrow" w:cs="TektonPro-Regular"/>
          <w:color w:val="000000"/>
          <w:lang w:val="fr-BE"/>
        </w:rPr>
        <w:t xml:space="preserve"> approximatifs.  Les petites différences en plus ou en moins qui pourraient être constatés</w:t>
      </w:r>
    </w:p>
    <w:p w:rsidR="001A6E0C" w:rsidRPr="008211F3" w:rsidRDefault="001A6E0C" w:rsidP="001A6E0C">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après</w:t>
      </w:r>
      <w:proofErr w:type="gramEnd"/>
      <w:r w:rsidRPr="008211F3">
        <w:rPr>
          <w:rFonts w:ascii="Arial Narrow" w:hAnsi="Arial Narrow" w:cs="TektonPro-Regular"/>
          <w:color w:val="000000"/>
          <w:lang w:val="fr-BE"/>
        </w:rPr>
        <w:t xml:space="preserve"> l’exécution ou à la livraison sont considérés comme des tolérances avec un maximum d’un/</w:t>
      </w:r>
    </w:p>
    <w:p w:rsidR="001A6E0C" w:rsidRPr="008211F3" w:rsidRDefault="001A6E0C" w:rsidP="001A6E0C">
      <w:pPr>
        <w:autoSpaceDE w:val="0"/>
        <w:autoSpaceDN w:val="0"/>
        <w:adjustRightInd w:val="0"/>
        <w:rPr>
          <w:rFonts w:ascii="Arial Narrow" w:hAnsi="Arial Narrow" w:cs="TektonPro-Regular"/>
          <w:color w:val="000000"/>
          <w:lang w:val="fr-BE"/>
        </w:rPr>
      </w:pPr>
      <w:r w:rsidRPr="008211F3">
        <w:rPr>
          <w:rFonts w:ascii="Arial Narrow" w:hAnsi="Arial Narrow" w:cs="TektonPro-Regular"/>
          <w:color w:val="000000"/>
          <w:lang w:val="fr-BE"/>
        </w:rPr>
        <w:t>vingtième.</w:t>
      </w:r>
    </w:p>
    <w:p w:rsidR="001A6E0C" w:rsidRPr="008211F3" w:rsidRDefault="001A6E0C" w:rsidP="001A6E0C">
      <w:pPr>
        <w:autoSpaceDE w:val="0"/>
        <w:autoSpaceDN w:val="0"/>
        <w:adjustRightInd w:val="0"/>
        <w:rPr>
          <w:rFonts w:ascii="Arial Narrow" w:hAnsi="Arial Narrow" w:cs="TektonPro-Regular"/>
          <w:color w:val="000000"/>
          <w:lang w:val="fr-BE"/>
        </w:rPr>
      </w:pPr>
    </w:p>
    <w:p w:rsidR="001A6E0C" w:rsidRPr="008211F3" w:rsidRDefault="001A6E0C" w:rsidP="001A6E0C">
      <w:pPr>
        <w:autoSpaceDE w:val="0"/>
        <w:autoSpaceDN w:val="0"/>
        <w:adjustRightInd w:val="0"/>
        <w:rPr>
          <w:rFonts w:ascii="Arial Narrow" w:hAnsi="Arial Narrow" w:cs="TektonPro-Regular"/>
          <w:color w:val="000000"/>
          <w:lang w:val="fr-BE"/>
        </w:rPr>
      </w:pPr>
      <w:r w:rsidRPr="008211F3">
        <w:rPr>
          <w:rFonts w:ascii="Arial Narrow" w:hAnsi="Arial Narrow" w:cs="TektonPro-Regular"/>
          <w:color w:val="000000"/>
          <w:lang w:val="fr-BE"/>
        </w:rPr>
        <w:t>Le promoteur n’est pas responsable de petites modifications en matière de construction, mesures et</w:t>
      </w:r>
    </w:p>
    <w:p w:rsidR="001A6E0C" w:rsidRPr="008211F3" w:rsidRDefault="001A6E0C" w:rsidP="001A6E0C">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couleurs</w:t>
      </w:r>
      <w:proofErr w:type="gramEnd"/>
      <w:r w:rsidRPr="008211F3">
        <w:rPr>
          <w:rFonts w:ascii="Arial Narrow" w:hAnsi="Arial Narrow" w:cs="TektonPro-Regular"/>
          <w:color w:val="000000"/>
          <w:lang w:val="fr-BE"/>
        </w:rPr>
        <w:t xml:space="preserve"> apportées par le fabricant ou l’entrepreneur.  Celles-ci ne sont pas considérées comme un vice apparent ou caché.  Les petites différences de couleur ou de dimension du bien: pour autant que</w:t>
      </w:r>
      <w:r>
        <w:rPr>
          <w:rFonts w:ascii="Arial Narrow" w:hAnsi="Arial Narrow" w:cs="TektonPro-Regular"/>
          <w:color w:val="000000"/>
          <w:lang w:val="fr-BE"/>
        </w:rPr>
        <w:t xml:space="preserve"> celles-ci ne peuvent être</w:t>
      </w:r>
      <w:r w:rsidRPr="008211F3">
        <w:rPr>
          <w:rFonts w:ascii="Arial Narrow" w:hAnsi="Arial Narrow" w:cs="TektonPro-Regular"/>
          <w:color w:val="000000"/>
          <w:lang w:val="fr-BE"/>
        </w:rPr>
        <w:t xml:space="preserve"> empêchées ou sont généralement acceptables ou propres aux matériaux mis en œuvre.</w:t>
      </w:r>
    </w:p>
    <w:p w:rsidR="001A6E0C" w:rsidRPr="008211F3" w:rsidRDefault="001A6E0C" w:rsidP="001A6E0C">
      <w:pPr>
        <w:autoSpaceDE w:val="0"/>
        <w:autoSpaceDN w:val="0"/>
        <w:adjustRightInd w:val="0"/>
        <w:rPr>
          <w:rFonts w:ascii="Arial Narrow" w:hAnsi="Arial Narrow" w:cs="TektonPro-Regular"/>
          <w:color w:val="000000"/>
          <w:lang w:val="fr-BE"/>
        </w:rPr>
      </w:pPr>
    </w:p>
    <w:p w:rsidR="001A6E0C" w:rsidRPr="008211F3" w:rsidRDefault="001A6E0C" w:rsidP="001A6E0C">
      <w:pPr>
        <w:autoSpaceDE w:val="0"/>
        <w:autoSpaceDN w:val="0"/>
        <w:adjustRightInd w:val="0"/>
        <w:rPr>
          <w:rFonts w:ascii="Arial Narrow" w:hAnsi="Arial Narrow" w:cs="TektonPro-Regular"/>
          <w:color w:val="000000"/>
          <w:lang w:val="fr-BE"/>
        </w:rPr>
      </w:pPr>
      <w:r w:rsidRPr="008211F3">
        <w:rPr>
          <w:rFonts w:ascii="Arial Narrow" w:hAnsi="Arial Narrow" w:cs="TektonPro-Regular"/>
          <w:color w:val="000000"/>
          <w:lang w:val="fr-BE"/>
        </w:rPr>
        <w:t>Tous les matériaux décrits dans le présent cahier des charges peuvent être remplacés le cas échéant</w:t>
      </w:r>
    </w:p>
    <w:p w:rsidR="001A6E0C" w:rsidRPr="008211F3" w:rsidRDefault="001A6E0C" w:rsidP="001A6E0C">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par</w:t>
      </w:r>
      <w:proofErr w:type="gramEnd"/>
      <w:r w:rsidRPr="008211F3">
        <w:rPr>
          <w:rFonts w:ascii="Arial Narrow" w:hAnsi="Arial Narrow" w:cs="TektonPro-Regular"/>
          <w:color w:val="000000"/>
          <w:lang w:val="fr-BE"/>
        </w:rPr>
        <w:t xml:space="preserve"> des matériaux équivalents pour des raisons de délai de livraison, fabrication, approvisionnement,</w:t>
      </w:r>
    </w:p>
    <w:p w:rsidR="001A6E0C" w:rsidRPr="008211F3" w:rsidRDefault="001A6E0C" w:rsidP="001A6E0C">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sécurité</w:t>
      </w:r>
      <w:proofErr w:type="gramEnd"/>
      <w:r w:rsidRPr="008211F3">
        <w:rPr>
          <w:rFonts w:ascii="Arial Narrow" w:hAnsi="Arial Narrow" w:cs="TektonPro-Regular"/>
          <w:color w:val="000000"/>
          <w:lang w:val="fr-BE"/>
        </w:rPr>
        <w:t>, esthétique etc.…</w:t>
      </w:r>
    </w:p>
    <w:p w:rsidR="001A6E0C" w:rsidRPr="008211F3" w:rsidRDefault="001A6E0C" w:rsidP="001A6E0C">
      <w:pPr>
        <w:autoSpaceDE w:val="0"/>
        <w:autoSpaceDN w:val="0"/>
        <w:adjustRightInd w:val="0"/>
        <w:rPr>
          <w:rFonts w:ascii="Arial Narrow" w:hAnsi="Arial Narrow" w:cs="TektonPro-Regular"/>
          <w:color w:val="000000"/>
          <w:lang w:val="fr-BE"/>
        </w:rPr>
      </w:pPr>
    </w:p>
    <w:p w:rsidR="001A6E0C" w:rsidRPr="008211F3" w:rsidRDefault="001A6E0C" w:rsidP="001A6E0C">
      <w:pPr>
        <w:autoSpaceDE w:val="0"/>
        <w:autoSpaceDN w:val="0"/>
        <w:adjustRightInd w:val="0"/>
        <w:rPr>
          <w:rFonts w:ascii="Arial Narrow" w:hAnsi="Arial Narrow" w:cs="TektonPro-Regular"/>
          <w:color w:val="000000"/>
          <w:lang w:val="fr-BE"/>
        </w:rPr>
      </w:pPr>
      <w:r w:rsidRPr="008211F3">
        <w:rPr>
          <w:rFonts w:ascii="Arial Narrow" w:hAnsi="Arial Narrow" w:cs="TektonPro-Regular"/>
          <w:color w:val="000000"/>
          <w:lang w:val="fr-BE"/>
        </w:rPr>
        <w:t>Les “aménagements” et “habillages” indiqués sur les plans de vente, sur les dessins, publicité, “arts</w:t>
      </w:r>
    </w:p>
    <w:p w:rsidR="001A6E0C" w:rsidRPr="008211F3" w:rsidRDefault="001A6E0C" w:rsidP="001A6E0C">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impressions</w:t>
      </w:r>
      <w:proofErr w:type="gramEnd"/>
      <w:r w:rsidRPr="008211F3">
        <w:rPr>
          <w:rFonts w:ascii="Arial Narrow" w:hAnsi="Arial Narrow" w:cs="TektonPro-Regular"/>
          <w:color w:val="000000"/>
          <w:lang w:val="fr-BE"/>
        </w:rPr>
        <w:t>” servent exclusivement à l’orientation et à la suggestion.  Ils ne sont pas compris dans le</w:t>
      </w:r>
    </w:p>
    <w:p w:rsidR="001A6E0C" w:rsidRPr="008211F3" w:rsidRDefault="001A6E0C" w:rsidP="001A6E0C">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prix</w:t>
      </w:r>
      <w:proofErr w:type="gramEnd"/>
      <w:r w:rsidRPr="008211F3">
        <w:rPr>
          <w:rFonts w:ascii="Arial Narrow" w:hAnsi="Arial Narrow" w:cs="TektonPro-Regular"/>
          <w:color w:val="000000"/>
          <w:lang w:val="fr-BE"/>
        </w:rPr>
        <w:t xml:space="preserve"> du bien immeuble sauf si c’est stipulé expressément dans le cahier des charges.</w:t>
      </w:r>
    </w:p>
    <w:p w:rsidR="001A6E0C" w:rsidRPr="008211F3" w:rsidRDefault="001A6E0C" w:rsidP="001A6E0C">
      <w:pPr>
        <w:autoSpaceDE w:val="0"/>
        <w:autoSpaceDN w:val="0"/>
        <w:adjustRightInd w:val="0"/>
        <w:rPr>
          <w:rFonts w:ascii="Arial Narrow" w:hAnsi="Arial Narrow" w:cs="TektonPro-Regular"/>
          <w:color w:val="000000"/>
          <w:lang w:val="fr-BE"/>
        </w:rPr>
      </w:pPr>
    </w:p>
    <w:p w:rsidR="001A6E0C" w:rsidRPr="008211F3" w:rsidRDefault="001A6E0C" w:rsidP="001A6E0C">
      <w:pPr>
        <w:autoSpaceDE w:val="0"/>
        <w:autoSpaceDN w:val="0"/>
        <w:adjustRightInd w:val="0"/>
        <w:rPr>
          <w:rFonts w:ascii="Arial Narrow" w:hAnsi="Arial Narrow" w:cs="TektonPro-Regular"/>
          <w:color w:val="000000"/>
          <w:lang w:val="fr-BE"/>
        </w:rPr>
      </w:pPr>
      <w:r w:rsidRPr="008211F3">
        <w:rPr>
          <w:rFonts w:ascii="Arial Narrow" w:hAnsi="Arial Narrow" w:cs="TektonPro-Regular"/>
          <w:color w:val="000000"/>
          <w:lang w:val="fr-BE"/>
        </w:rPr>
        <w:t>Les matériaux pour lesquels un choix est laissé à l’acheteur et dans la mesure où l’acheteur désire ne</w:t>
      </w:r>
    </w:p>
    <w:p w:rsidR="001A6E0C" w:rsidRPr="008211F3" w:rsidRDefault="001A6E0C" w:rsidP="001A6E0C">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pas</w:t>
      </w:r>
      <w:proofErr w:type="gramEnd"/>
      <w:r w:rsidRPr="008211F3">
        <w:rPr>
          <w:rFonts w:ascii="Arial Narrow" w:hAnsi="Arial Narrow" w:cs="TektonPro-Regular"/>
          <w:color w:val="000000"/>
          <w:lang w:val="fr-BE"/>
        </w:rPr>
        <w:t xml:space="preserve"> suivre l’exécution standard prévue au cahier des charges (avec ou sans plus-value à la suite) sont à choisir dans les showrooms des fournisseurs indiqués par le promoteur.</w:t>
      </w:r>
    </w:p>
    <w:p w:rsidR="001A6E0C" w:rsidRPr="008211F3" w:rsidRDefault="001A6E0C" w:rsidP="001A6E0C">
      <w:pPr>
        <w:autoSpaceDE w:val="0"/>
        <w:autoSpaceDN w:val="0"/>
        <w:adjustRightInd w:val="0"/>
        <w:rPr>
          <w:rFonts w:ascii="Arial Narrow" w:hAnsi="Arial Narrow" w:cs="TektonPro-Regular"/>
          <w:color w:val="000000"/>
          <w:lang w:val="fr-BE"/>
        </w:rPr>
      </w:pPr>
    </w:p>
    <w:p w:rsidR="001A6E0C" w:rsidRPr="008211F3" w:rsidRDefault="001A6E0C" w:rsidP="001A6E0C">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Aussi bien pour les parties communes que privatives, le promoteur et ses préposés ne pourront être</w:t>
      </w:r>
      <w:r>
        <w:rPr>
          <w:rFonts w:ascii="Arial Narrow" w:hAnsi="Arial Narrow" w:cs="TektonPro-Regular"/>
          <w:color w:val="000000"/>
          <w:lang w:val="fr-BE"/>
        </w:rPr>
        <w:t xml:space="preserve"> rendus </w:t>
      </w:r>
      <w:r w:rsidRPr="008211F3">
        <w:rPr>
          <w:rFonts w:ascii="Arial Narrow" w:hAnsi="Arial Narrow" w:cs="TektonPro-Regular"/>
          <w:color w:val="000000"/>
          <w:lang w:val="fr-BE"/>
        </w:rPr>
        <w:t xml:space="preserve"> responsables pour les petites fissures des joints dans les murs non porteurs ou couches de</w:t>
      </w:r>
      <w:r>
        <w:rPr>
          <w:rFonts w:ascii="Arial Narrow" w:hAnsi="Arial Narrow" w:cs="TektonPro-Regular"/>
          <w:color w:val="000000"/>
          <w:lang w:val="fr-BE"/>
        </w:rPr>
        <w:t xml:space="preserve"> fond qui pourraient</w:t>
      </w:r>
      <w:r w:rsidRPr="008211F3">
        <w:rPr>
          <w:rFonts w:ascii="Arial Narrow" w:hAnsi="Arial Narrow" w:cs="TektonPro-Regular"/>
          <w:color w:val="000000"/>
          <w:lang w:val="fr-BE"/>
        </w:rPr>
        <w:t xml:space="preserve"> être la suite d’affaissements du bâtiment ou de l’affaissement partiel de parties</w:t>
      </w:r>
      <w:r w:rsidR="0024179E">
        <w:rPr>
          <w:rFonts w:ascii="Arial Narrow" w:hAnsi="Arial Narrow" w:cs="TektonPro-Regular"/>
          <w:color w:val="000000"/>
          <w:lang w:val="fr-BE"/>
        </w:rPr>
        <w:t xml:space="preserve"> du bâtiment, comme ceci peut être</w:t>
      </w:r>
      <w:r w:rsidRPr="008211F3">
        <w:rPr>
          <w:rFonts w:ascii="Arial Narrow" w:hAnsi="Arial Narrow" w:cs="TektonPro-Regular"/>
          <w:color w:val="000000"/>
          <w:lang w:val="fr-BE"/>
        </w:rPr>
        <w:t xml:space="preserve"> le cas dans les nouveaux bâtiments.  C’est ainsi que de légères</w:t>
      </w:r>
      <w:r w:rsidR="0024179E">
        <w:rPr>
          <w:rFonts w:ascii="Arial Narrow" w:hAnsi="Arial Narrow" w:cs="TektonPro-Regular"/>
          <w:color w:val="000000"/>
          <w:lang w:val="fr-BE"/>
        </w:rPr>
        <w:t xml:space="preserve"> fissures dans les murs et plafonds sont courants</w:t>
      </w:r>
      <w:r w:rsidRPr="008211F3">
        <w:rPr>
          <w:rFonts w:ascii="Arial Narrow" w:hAnsi="Arial Narrow" w:cs="TektonPro-Regular"/>
          <w:color w:val="000000"/>
          <w:lang w:val="fr-BE"/>
        </w:rPr>
        <w:t xml:space="preserve"> dans de nouveaux bâtiments.  Ils ne peuvent dès</w:t>
      </w:r>
      <w:r w:rsidR="0024179E">
        <w:rPr>
          <w:rFonts w:ascii="Arial Narrow" w:hAnsi="Arial Narrow" w:cs="TektonPro-Regular"/>
          <w:color w:val="000000"/>
          <w:lang w:val="fr-BE"/>
        </w:rPr>
        <w:t xml:space="preserve"> lors pas donner lieu à un refus de réception provisoire.</w:t>
      </w:r>
    </w:p>
    <w:p w:rsidR="00183722" w:rsidRDefault="00183722" w:rsidP="001A6E0C">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rPr>
      </w:pPr>
    </w:p>
    <w:p w:rsidR="0024179E" w:rsidRPr="008211F3" w:rsidRDefault="0024179E" w:rsidP="0024179E">
      <w:pPr>
        <w:autoSpaceDE w:val="0"/>
        <w:autoSpaceDN w:val="0"/>
        <w:adjustRightInd w:val="0"/>
        <w:rPr>
          <w:rFonts w:ascii="Arial Narrow" w:hAnsi="Arial Narrow" w:cs="TektonPro-Bold"/>
          <w:b/>
          <w:bCs/>
          <w:color w:val="000000"/>
          <w:u w:val="single"/>
          <w:lang w:val="fr-BE"/>
        </w:rPr>
      </w:pPr>
      <w:r w:rsidRPr="008211F3">
        <w:rPr>
          <w:rFonts w:ascii="Arial Narrow" w:hAnsi="Arial Narrow" w:cs="TektonPro-Bold"/>
          <w:b/>
          <w:bCs/>
          <w:color w:val="000000"/>
          <w:u w:val="single"/>
          <w:lang w:val="fr-BE"/>
        </w:rPr>
        <w:t>2. Avancement des travaux et visites au chantier</w:t>
      </w:r>
    </w:p>
    <w:p w:rsidR="00183722" w:rsidRPr="0024179E" w:rsidRDefault="00183722"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lang w:val="fr-BE"/>
        </w:rPr>
      </w:pPr>
    </w:p>
    <w:p w:rsidR="0024179E" w:rsidRPr="008211F3" w:rsidRDefault="0024179E" w:rsidP="0024179E">
      <w:pPr>
        <w:autoSpaceDE w:val="0"/>
        <w:autoSpaceDN w:val="0"/>
        <w:adjustRightInd w:val="0"/>
        <w:rPr>
          <w:rFonts w:ascii="Arial Narrow" w:hAnsi="Arial Narrow" w:cs="TektonPro-Regular"/>
          <w:color w:val="000000"/>
          <w:lang w:val="fr-BE"/>
        </w:rPr>
      </w:pPr>
      <w:r w:rsidRPr="008211F3">
        <w:rPr>
          <w:rFonts w:ascii="Arial Narrow" w:hAnsi="Arial Narrow" w:cs="TektonPro-Regular"/>
          <w:color w:val="000000"/>
          <w:lang w:val="fr-BE"/>
        </w:rPr>
        <w:t>L’acheteur s’engage à ne pas intervenir pendant le déroulement des travaux, ni à prendre contact</w:t>
      </w:r>
    </w:p>
    <w:p w:rsidR="0024179E" w:rsidRPr="008211F3" w:rsidRDefault="0024179E" w:rsidP="0024179E">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directement</w:t>
      </w:r>
      <w:proofErr w:type="gramEnd"/>
      <w:r w:rsidRPr="008211F3">
        <w:rPr>
          <w:rFonts w:ascii="Arial Narrow" w:hAnsi="Arial Narrow" w:cs="TektonPro-Regular"/>
          <w:color w:val="000000"/>
          <w:lang w:val="fr-BE"/>
        </w:rPr>
        <w:t xml:space="preserve"> avec les exécutants des travaux ou de leur communiquer des indications ou modifications.</w:t>
      </w:r>
    </w:p>
    <w:p w:rsidR="0024179E" w:rsidRPr="008211F3" w:rsidRDefault="0024179E" w:rsidP="0024179E">
      <w:pPr>
        <w:autoSpaceDE w:val="0"/>
        <w:autoSpaceDN w:val="0"/>
        <w:adjustRightInd w:val="0"/>
        <w:rPr>
          <w:rFonts w:ascii="Arial Narrow" w:hAnsi="Arial Narrow" w:cs="TektonPro-Regular"/>
          <w:color w:val="000000"/>
          <w:lang w:val="fr-BE"/>
        </w:rPr>
      </w:pPr>
    </w:p>
    <w:p w:rsidR="0024179E" w:rsidRPr="008211F3" w:rsidRDefault="0024179E" w:rsidP="0024179E">
      <w:pPr>
        <w:autoSpaceDE w:val="0"/>
        <w:autoSpaceDN w:val="0"/>
        <w:adjustRightInd w:val="0"/>
        <w:rPr>
          <w:rFonts w:ascii="Arial Narrow" w:hAnsi="Arial Narrow" w:cs="TektonPro-Regular"/>
          <w:color w:val="000000"/>
          <w:lang w:val="fr-BE"/>
        </w:rPr>
      </w:pPr>
      <w:r w:rsidRPr="008211F3">
        <w:rPr>
          <w:rFonts w:ascii="Arial Narrow" w:hAnsi="Arial Narrow" w:cs="TektonPro-Regular"/>
          <w:color w:val="000000"/>
          <w:lang w:val="fr-BE"/>
        </w:rPr>
        <w:t>L’acheteur ou ses représentants ne peuvent se rendre sur le chantier sans l’accord préalable du</w:t>
      </w:r>
    </w:p>
    <w:p w:rsidR="0024179E" w:rsidRPr="008211F3" w:rsidRDefault="0024179E" w:rsidP="0024179E">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promoteur</w:t>
      </w:r>
      <w:proofErr w:type="gramEnd"/>
      <w:r w:rsidRPr="008211F3">
        <w:rPr>
          <w:rFonts w:ascii="Arial Narrow" w:hAnsi="Arial Narrow" w:cs="TektonPro-Regular"/>
          <w:color w:val="000000"/>
          <w:lang w:val="fr-BE"/>
        </w:rPr>
        <w:t xml:space="preserve"> ou de son délégué.  Ils restent, même avec l’accord de ces derniers, entièrement</w:t>
      </w:r>
    </w:p>
    <w:p w:rsidR="0024179E" w:rsidRPr="008211F3" w:rsidRDefault="0024179E" w:rsidP="0024179E">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responsables</w:t>
      </w:r>
      <w:proofErr w:type="gramEnd"/>
      <w:r w:rsidRPr="008211F3">
        <w:rPr>
          <w:rFonts w:ascii="Arial Narrow" w:hAnsi="Arial Narrow" w:cs="TektonPro-Regular"/>
          <w:color w:val="000000"/>
          <w:lang w:val="fr-BE"/>
        </w:rPr>
        <w:t xml:space="preserve"> pendant les visites au chantier pour des accidents éventuels pour eux et les personnes</w:t>
      </w:r>
    </w:p>
    <w:p w:rsidR="0024179E" w:rsidRPr="008211F3" w:rsidRDefault="0024179E" w:rsidP="0024179E">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qui</w:t>
      </w:r>
      <w:proofErr w:type="gramEnd"/>
      <w:r w:rsidRPr="008211F3">
        <w:rPr>
          <w:rFonts w:ascii="Arial Narrow" w:hAnsi="Arial Narrow" w:cs="TektonPro-Regular"/>
          <w:color w:val="000000"/>
          <w:lang w:val="fr-BE"/>
        </w:rPr>
        <w:t xml:space="preserve"> les accompagnent.  Ils renoncent dès lors explicitement à toute réclamation à ce sujet vis à vis du</w:t>
      </w:r>
    </w:p>
    <w:p w:rsidR="0024179E" w:rsidRDefault="0024179E" w:rsidP="0024179E">
      <w:pPr>
        <w:autoSpaceDE w:val="0"/>
        <w:autoSpaceDN w:val="0"/>
        <w:adjustRightInd w:val="0"/>
        <w:rPr>
          <w:rFonts w:ascii="Arial Narrow" w:hAnsi="Arial Narrow" w:cs="TektonPro-Regular"/>
          <w:color w:val="000000"/>
          <w:lang w:val="fr-BE"/>
        </w:rPr>
      </w:pPr>
      <w:proofErr w:type="gramStart"/>
      <w:r w:rsidRPr="008211F3">
        <w:rPr>
          <w:rFonts w:ascii="Arial Narrow" w:hAnsi="Arial Narrow" w:cs="TektonPro-Regular"/>
          <w:color w:val="000000"/>
          <w:lang w:val="fr-BE"/>
        </w:rPr>
        <w:t>promoteur</w:t>
      </w:r>
      <w:proofErr w:type="gramEnd"/>
      <w:r w:rsidRPr="008211F3">
        <w:rPr>
          <w:rFonts w:ascii="Arial Narrow" w:hAnsi="Arial Narrow" w:cs="TektonPro-Regular"/>
          <w:color w:val="000000"/>
          <w:lang w:val="fr-BE"/>
        </w:rPr>
        <w:t>, ses préposés et ses assureurs.</w:t>
      </w:r>
    </w:p>
    <w:p w:rsidR="0024179E" w:rsidRPr="008211F3" w:rsidRDefault="0024179E" w:rsidP="0024179E">
      <w:pPr>
        <w:autoSpaceDE w:val="0"/>
        <w:autoSpaceDN w:val="0"/>
        <w:adjustRightInd w:val="0"/>
        <w:rPr>
          <w:rFonts w:ascii="Arial Narrow" w:hAnsi="Arial Narrow" w:cs="TektonPro-Bold"/>
          <w:b/>
          <w:bCs/>
          <w:color w:val="000000"/>
          <w:lang w:val="fr-BE"/>
        </w:rPr>
      </w:pPr>
    </w:p>
    <w:p w:rsidR="0024179E" w:rsidRPr="008211F3" w:rsidRDefault="0024179E" w:rsidP="0024179E">
      <w:pPr>
        <w:autoSpaceDE w:val="0"/>
        <w:autoSpaceDN w:val="0"/>
        <w:adjustRightInd w:val="0"/>
        <w:rPr>
          <w:rFonts w:ascii="Arial Narrow" w:hAnsi="Arial Narrow" w:cs="TektonPro-Bold"/>
          <w:b/>
          <w:bCs/>
          <w:color w:val="000000"/>
          <w:u w:val="single"/>
          <w:lang w:val="fr-BE"/>
        </w:rPr>
      </w:pPr>
      <w:r w:rsidRPr="008211F3">
        <w:rPr>
          <w:rFonts w:ascii="Arial Narrow" w:hAnsi="Arial Narrow" w:cs="TektonPro-Bold"/>
          <w:b/>
          <w:bCs/>
          <w:color w:val="000000"/>
          <w:u w:val="single"/>
          <w:lang w:val="fr-BE"/>
        </w:rPr>
        <w:t xml:space="preserve">3. </w:t>
      </w:r>
      <w:r>
        <w:rPr>
          <w:rFonts w:ascii="Arial Narrow" w:hAnsi="Arial Narrow" w:cs="TektonPro-Bold"/>
          <w:b/>
          <w:bCs/>
          <w:color w:val="000000"/>
          <w:u w:val="single"/>
          <w:lang w:val="fr-BE"/>
        </w:rPr>
        <w:t>Modifications du c</w:t>
      </w:r>
      <w:r w:rsidRPr="008211F3">
        <w:rPr>
          <w:rFonts w:ascii="Arial Narrow" w:hAnsi="Arial Narrow" w:cs="TektonPro-Bold"/>
          <w:b/>
          <w:bCs/>
          <w:color w:val="000000"/>
          <w:u w:val="single"/>
          <w:lang w:val="fr-BE"/>
        </w:rPr>
        <w:t>ahier des charges – travaux supplémentaires</w:t>
      </w:r>
    </w:p>
    <w:p w:rsidR="0024179E" w:rsidRPr="008211F3" w:rsidRDefault="0024179E" w:rsidP="0024179E">
      <w:pPr>
        <w:autoSpaceDE w:val="0"/>
        <w:autoSpaceDN w:val="0"/>
        <w:adjustRightInd w:val="0"/>
        <w:rPr>
          <w:rFonts w:ascii="Arial Narrow" w:hAnsi="Arial Narrow" w:cs="TektonPro-Regular"/>
          <w:color w:val="000000"/>
          <w:lang w:val="fr-BE"/>
        </w:rPr>
      </w:pPr>
    </w:p>
    <w:p w:rsidR="0024179E" w:rsidRDefault="0024179E" w:rsidP="0024179E">
      <w:pPr>
        <w:autoSpaceDE w:val="0"/>
        <w:autoSpaceDN w:val="0"/>
        <w:adjustRightInd w:val="0"/>
        <w:jc w:val="both"/>
        <w:rPr>
          <w:rFonts w:ascii="Arial Narrow" w:hAnsi="Arial Narrow" w:cs="TektonPro-Regular"/>
          <w:color w:val="000000"/>
          <w:lang w:val="fr-BE"/>
        </w:rPr>
      </w:pPr>
      <w:r>
        <w:rPr>
          <w:rFonts w:ascii="Arial Narrow" w:hAnsi="Arial Narrow" w:cs="TektonPro-Regular"/>
          <w:color w:val="000000"/>
          <w:lang w:val="fr-BE"/>
        </w:rPr>
        <w:t>Pour toutes modifications ou travaux supplémentaires, l’acheteur est obligé de s’adresser uniquement au promoteur. Si les modifications demandées par l’acheteur nécessitent une modification du permis d’urbanisme, les frais nécessaires à celui-ci seront à charge de l’acheteur, tant au niveau financier que responsabilité. L’acheteur paiera les éventuels travaux supplémentaires directement au promoteur et sera responsable pour les retards de livraison occasionnés par les modifications susmentionnées.</w:t>
      </w:r>
    </w:p>
    <w:p w:rsidR="0024179E" w:rsidRDefault="0024179E" w:rsidP="0024179E">
      <w:pPr>
        <w:autoSpaceDE w:val="0"/>
        <w:autoSpaceDN w:val="0"/>
        <w:adjustRightInd w:val="0"/>
        <w:jc w:val="both"/>
        <w:rPr>
          <w:rFonts w:ascii="Arial Narrow" w:hAnsi="Arial Narrow" w:cs="TektonPro-Regular"/>
          <w:color w:val="000000"/>
          <w:lang w:val="fr-BE"/>
        </w:rPr>
      </w:pPr>
      <w:r>
        <w:rPr>
          <w:rFonts w:ascii="Arial Narrow" w:hAnsi="Arial Narrow" w:cs="TektonPro-Regular"/>
          <w:color w:val="000000"/>
          <w:lang w:val="fr-BE"/>
        </w:rPr>
        <w:t>Dans l’intérêt de ses clients, le promoteur se réserve le droit à tout moment et sans communication préalable, d’adapter ses constructions aux dernières nouveautés et/ou amélioration sur le plan technique.</w:t>
      </w:r>
    </w:p>
    <w:p w:rsidR="0024179E" w:rsidRPr="008211F3" w:rsidRDefault="0024179E" w:rsidP="0024179E">
      <w:pPr>
        <w:autoSpaceDE w:val="0"/>
        <w:autoSpaceDN w:val="0"/>
        <w:adjustRightInd w:val="0"/>
        <w:jc w:val="both"/>
        <w:rPr>
          <w:rFonts w:ascii="Arial Narrow" w:hAnsi="Arial Narrow" w:cs="TektonPro-Regular"/>
          <w:color w:val="000000"/>
          <w:lang w:val="fr-BE"/>
        </w:rPr>
      </w:pPr>
    </w:p>
    <w:p w:rsidR="00183722" w:rsidRPr="0024179E" w:rsidRDefault="00183722"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lang w:val="fr-BE"/>
        </w:rPr>
      </w:pPr>
    </w:p>
    <w:p w:rsidR="0024179E" w:rsidRPr="008211F3" w:rsidRDefault="0024179E" w:rsidP="0024179E">
      <w:pPr>
        <w:autoSpaceDE w:val="0"/>
        <w:autoSpaceDN w:val="0"/>
        <w:adjustRightInd w:val="0"/>
        <w:rPr>
          <w:rFonts w:ascii="Arial Narrow" w:hAnsi="Arial Narrow" w:cs="TektonPro-Bold"/>
          <w:b/>
          <w:bCs/>
          <w:color w:val="000000"/>
          <w:u w:val="single"/>
          <w:lang w:val="fr-BE"/>
        </w:rPr>
      </w:pPr>
      <w:r w:rsidRPr="008211F3">
        <w:rPr>
          <w:rFonts w:ascii="Arial Narrow" w:hAnsi="Arial Narrow" w:cs="TektonPro-Bold"/>
          <w:b/>
          <w:bCs/>
          <w:color w:val="000000"/>
          <w:u w:val="single"/>
          <w:lang w:val="fr-BE"/>
        </w:rPr>
        <w:t>4. Entrée en jouissance - livraisons</w:t>
      </w:r>
    </w:p>
    <w:p w:rsidR="0024179E" w:rsidRPr="008211F3" w:rsidRDefault="0024179E" w:rsidP="0024179E">
      <w:pPr>
        <w:autoSpaceDE w:val="0"/>
        <w:autoSpaceDN w:val="0"/>
        <w:adjustRightInd w:val="0"/>
        <w:rPr>
          <w:rFonts w:ascii="Arial Narrow" w:hAnsi="Arial Narrow" w:cs="TektonPro-Regular"/>
          <w:color w:val="000000"/>
          <w:lang w:val="fr-BE"/>
        </w:rPr>
      </w:pPr>
    </w:p>
    <w:p w:rsidR="0024179E" w:rsidRDefault="0024179E" w:rsidP="0024179E">
      <w:pPr>
        <w:autoSpaceDE w:val="0"/>
        <w:autoSpaceDN w:val="0"/>
        <w:adjustRightInd w:val="0"/>
        <w:rPr>
          <w:rFonts w:ascii="Arial Narrow" w:hAnsi="Arial Narrow" w:cs="TektonPro-Regular"/>
          <w:color w:val="000000"/>
          <w:lang w:val="fr-BE"/>
        </w:rPr>
      </w:pPr>
      <w:r>
        <w:rPr>
          <w:rFonts w:ascii="Arial Narrow" w:hAnsi="Arial Narrow" w:cs="TektonPro-Regular"/>
          <w:color w:val="000000"/>
          <w:lang w:val="fr-BE"/>
        </w:rPr>
        <w:t>L’occupation d’un local, d’un espace habitable ou de l’appartement complet ne peut se faire pour quelque raison que ce soit, avant que le paiement complet ne soit effectué, c’est-à-dire :</w:t>
      </w:r>
    </w:p>
    <w:p w:rsidR="0024179E" w:rsidRDefault="0024179E" w:rsidP="0024179E">
      <w:pPr>
        <w:autoSpaceDE w:val="0"/>
        <w:autoSpaceDN w:val="0"/>
        <w:adjustRightInd w:val="0"/>
        <w:rPr>
          <w:rFonts w:ascii="Arial Narrow" w:hAnsi="Arial Narrow" w:cs="TektonPro-Regular"/>
          <w:color w:val="000000"/>
          <w:lang w:val="fr-BE"/>
        </w:rPr>
      </w:pPr>
      <w:r>
        <w:rPr>
          <w:rFonts w:ascii="Arial Narrow" w:hAnsi="Arial Narrow" w:cs="TektonPro-Regular"/>
          <w:color w:val="000000"/>
          <w:lang w:val="fr-BE"/>
        </w:rPr>
        <w:t xml:space="preserve"> </w:t>
      </w:r>
    </w:p>
    <w:p w:rsidR="0024179E" w:rsidRDefault="0024179E" w:rsidP="0024179E">
      <w:pPr>
        <w:autoSpaceDE w:val="0"/>
        <w:autoSpaceDN w:val="0"/>
        <w:adjustRightInd w:val="0"/>
        <w:rPr>
          <w:rFonts w:ascii="Arial Narrow" w:hAnsi="Arial Narrow" w:cs="TektonPro-Regular"/>
          <w:color w:val="000000"/>
          <w:lang w:val="fr-BE"/>
        </w:rPr>
      </w:pPr>
      <w:r>
        <w:rPr>
          <w:rFonts w:ascii="Arial Narrow" w:hAnsi="Arial Narrow" w:cs="TektonPro-Regular"/>
          <w:color w:val="000000"/>
          <w:lang w:val="fr-BE"/>
        </w:rPr>
        <w:t>-le prix convenu (+ les éventuels suppléments suite aux travaux complémentaires demandés par l’acheteur – paiement du décompte).</w:t>
      </w:r>
    </w:p>
    <w:p w:rsidR="0024179E" w:rsidRDefault="0024179E" w:rsidP="0024179E">
      <w:pPr>
        <w:autoSpaceDE w:val="0"/>
        <w:autoSpaceDN w:val="0"/>
        <w:adjustRightInd w:val="0"/>
        <w:rPr>
          <w:rFonts w:ascii="Arial Narrow" w:hAnsi="Arial Narrow" w:cs="TektonPro-Regular"/>
          <w:color w:val="000000"/>
          <w:lang w:val="fr-BE"/>
        </w:rPr>
      </w:pPr>
    </w:p>
    <w:p w:rsidR="0024179E" w:rsidRDefault="0024179E" w:rsidP="0024179E">
      <w:pPr>
        <w:autoSpaceDE w:val="0"/>
        <w:autoSpaceDN w:val="0"/>
        <w:adjustRightInd w:val="0"/>
        <w:rPr>
          <w:rFonts w:ascii="Arial Narrow" w:hAnsi="Arial Narrow" w:cs="TektonPro-Regular"/>
          <w:color w:val="000000"/>
          <w:lang w:val="fr-BE"/>
        </w:rPr>
      </w:pPr>
      <w:r>
        <w:rPr>
          <w:rFonts w:ascii="Arial Narrow" w:hAnsi="Arial Narrow" w:cs="TektonPro-Regular"/>
          <w:color w:val="000000"/>
          <w:lang w:val="fr-BE"/>
        </w:rPr>
        <w:t>-tous droits, frais notariaux, TVA et taxes.</w:t>
      </w:r>
    </w:p>
    <w:p w:rsidR="0024179E" w:rsidRDefault="0024179E" w:rsidP="0024179E">
      <w:pPr>
        <w:autoSpaceDE w:val="0"/>
        <w:autoSpaceDN w:val="0"/>
        <w:adjustRightInd w:val="0"/>
        <w:rPr>
          <w:rFonts w:ascii="Arial Narrow" w:hAnsi="Arial Narrow" w:cs="TektonPro-Regular"/>
          <w:color w:val="000000"/>
          <w:lang w:val="fr-BE"/>
        </w:rPr>
      </w:pPr>
    </w:p>
    <w:p w:rsidR="0024179E" w:rsidRDefault="0024179E" w:rsidP="0024179E">
      <w:pPr>
        <w:autoSpaceDE w:val="0"/>
        <w:autoSpaceDN w:val="0"/>
        <w:adjustRightInd w:val="0"/>
        <w:rPr>
          <w:rFonts w:ascii="Arial Narrow" w:hAnsi="Arial Narrow" w:cs="TektonPro-Regular"/>
          <w:color w:val="000000"/>
          <w:lang w:val="fr-BE"/>
        </w:rPr>
      </w:pPr>
      <w:r>
        <w:rPr>
          <w:rFonts w:ascii="Arial Narrow" w:hAnsi="Arial Narrow" w:cs="TektonPro-Regular"/>
          <w:color w:val="000000"/>
          <w:lang w:val="fr-BE"/>
        </w:rPr>
        <w:t xml:space="preserve">L’occupation des espaces habitables et autres locaux est soumise à l’acceptation de la réception provisoire. </w:t>
      </w:r>
    </w:p>
    <w:p w:rsidR="0024179E" w:rsidRDefault="0024179E" w:rsidP="0024179E">
      <w:pPr>
        <w:autoSpaceDE w:val="0"/>
        <w:autoSpaceDN w:val="0"/>
        <w:adjustRightInd w:val="0"/>
        <w:rPr>
          <w:rFonts w:ascii="Arial Narrow" w:hAnsi="Arial Narrow" w:cs="TektonPro-Regular"/>
          <w:color w:val="000000"/>
          <w:lang w:val="fr-BE"/>
        </w:rPr>
      </w:pPr>
    </w:p>
    <w:p w:rsidR="0024179E" w:rsidRDefault="0024179E" w:rsidP="0024179E">
      <w:pPr>
        <w:autoSpaceDE w:val="0"/>
        <w:autoSpaceDN w:val="0"/>
        <w:adjustRightInd w:val="0"/>
        <w:rPr>
          <w:rFonts w:ascii="Arial Narrow" w:hAnsi="Arial Narrow" w:cs="TektonPro-Regular"/>
          <w:color w:val="000000"/>
          <w:lang w:val="fr-BE"/>
        </w:rPr>
      </w:pPr>
    </w:p>
    <w:p w:rsidR="0024179E" w:rsidRPr="008211F3" w:rsidRDefault="0024179E" w:rsidP="0024179E">
      <w:pPr>
        <w:autoSpaceDE w:val="0"/>
        <w:autoSpaceDN w:val="0"/>
        <w:adjustRightInd w:val="0"/>
        <w:rPr>
          <w:rFonts w:ascii="Arial Narrow" w:hAnsi="Arial Narrow" w:cs="TektonPro-Regular"/>
          <w:color w:val="000000"/>
          <w:u w:val="single"/>
          <w:lang w:val="fr-BE"/>
        </w:rPr>
      </w:pPr>
      <w:r w:rsidRPr="008211F3">
        <w:rPr>
          <w:rFonts w:ascii="Arial Narrow" w:hAnsi="Arial Narrow" w:cs="TektonPro-Regular"/>
          <w:color w:val="000000"/>
          <w:u w:val="single"/>
          <w:lang w:val="fr-BE"/>
        </w:rPr>
        <w:t xml:space="preserve">Réception définitive </w:t>
      </w:r>
    </w:p>
    <w:p w:rsidR="00C146D7" w:rsidRDefault="0024179E" w:rsidP="0024179E">
      <w:pPr>
        <w:pStyle w:val="Dfaut"/>
        <w:tabs>
          <w:tab w:val="clear" w:pos="720"/>
          <w:tab w:val="clear" w:pos="1440"/>
          <w:tab w:val="clear" w:pos="2160"/>
          <w:tab w:val="clear" w:pos="2880"/>
          <w:tab w:val="clear" w:pos="3600"/>
          <w:tab w:val="clear" w:pos="4320"/>
          <w:tab w:val="left" w:pos="4700"/>
        </w:tabs>
        <w:jc w:val="center"/>
        <w:rPr>
          <w:rFonts w:ascii="Arial Narrow" w:hAnsi="Arial Narrow" w:cs="TektonPro-Regular"/>
          <w:lang w:val="fr-BE"/>
        </w:rPr>
      </w:pPr>
      <w:r w:rsidRPr="008211F3">
        <w:rPr>
          <w:rFonts w:ascii="Arial Narrow" w:hAnsi="Arial Narrow" w:cs="TektonPro-Regular"/>
          <w:lang w:val="fr-BE"/>
        </w:rPr>
        <w:t>L’acheteur avertira le promoteur et l’entreprise par lettre recommandée des remarque</w:t>
      </w:r>
      <w:r>
        <w:rPr>
          <w:rFonts w:ascii="Arial Narrow" w:hAnsi="Arial Narrow" w:cs="TektonPro-Regular"/>
          <w:lang w:val="fr-BE"/>
        </w:rPr>
        <w:t>s qu’il pourrait encore avoir à   formuler</w:t>
      </w:r>
      <w:r w:rsidRPr="008211F3">
        <w:rPr>
          <w:rFonts w:ascii="Arial Narrow" w:hAnsi="Arial Narrow" w:cs="TektonPro-Regular"/>
          <w:lang w:val="fr-BE"/>
        </w:rPr>
        <w:t xml:space="preserve"> concernant les travaux mentionnés dans le procès verbal de réception pro</w:t>
      </w:r>
      <w:r>
        <w:rPr>
          <w:rFonts w:ascii="Arial Narrow" w:hAnsi="Arial Narrow" w:cs="TektonPro-Regular"/>
          <w:lang w:val="fr-BE"/>
        </w:rPr>
        <w:t>visoire et concernant des vices</w:t>
      </w:r>
      <w:r w:rsidRPr="008211F3">
        <w:rPr>
          <w:rFonts w:ascii="Arial Narrow" w:hAnsi="Arial Narrow" w:cs="TektonPro-Regular"/>
          <w:lang w:val="fr-BE"/>
        </w:rPr>
        <w:t xml:space="preserve">cachés éventuels qui seraient apparus depuis la réception provisoire.  Cette lettre </w:t>
      </w:r>
      <w:r>
        <w:rPr>
          <w:rFonts w:ascii="Arial Narrow" w:hAnsi="Arial Narrow" w:cs="TektonPro-Regular"/>
          <w:lang w:val="fr-BE"/>
        </w:rPr>
        <w:t>doit être adressée au plus tard dans le courant du 11</w:t>
      </w:r>
      <w:r w:rsidRPr="0024179E">
        <w:rPr>
          <w:rFonts w:ascii="Arial Narrow" w:hAnsi="Arial Narrow" w:cs="TektonPro-Regular"/>
          <w:vertAlign w:val="superscript"/>
          <w:lang w:val="fr-BE"/>
        </w:rPr>
        <w:t>ème</w:t>
      </w:r>
      <w:r>
        <w:rPr>
          <w:rFonts w:ascii="Arial Narrow" w:hAnsi="Arial Narrow" w:cs="TektonPro-Regular"/>
          <w:lang w:val="fr-BE"/>
        </w:rPr>
        <w:t xml:space="preserve"> mois qui suit la réception provisoire des parties privatives pour autant que la r</w:t>
      </w:r>
      <w:r w:rsidR="00C146D7">
        <w:rPr>
          <w:rFonts w:ascii="Arial Narrow" w:hAnsi="Arial Narrow" w:cs="TektonPro-Regular"/>
          <w:lang w:val="fr-BE"/>
        </w:rPr>
        <w:t>éception provisoire des parties communes ait déjà été effectuée ………………………………………………………..</w:t>
      </w:r>
    </w:p>
    <w:p w:rsidR="00183722" w:rsidRDefault="0024179E" w:rsidP="0024179E">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rPr>
      </w:pPr>
      <w:r>
        <w:rPr>
          <w:rFonts w:ascii="Arial Narrow" w:hAnsi="Arial Narrow" w:cs="TektonPro-Regular"/>
          <w:lang w:val="fr-BE"/>
        </w:rPr>
        <w:t xml:space="preserve"> </w:t>
      </w:r>
    </w:p>
    <w:p w:rsidR="00C146D7" w:rsidRPr="008211F3" w:rsidRDefault="00C146D7" w:rsidP="00C146D7">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Le promoteur doit formuler ses remarques en réponse à cette lettre et se mettre d’accord avec</w:t>
      </w:r>
    </w:p>
    <w:p w:rsidR="00C146D7" w:rsidRPr="008211F3" w:rsidRDefault="00C146D7" w:rsidP="00C146D7">
      <w:pPr>
        <w:autoSpaceDE w:val="0"/>
        <w:autoSpaceDN w:val="0"/>
        <w:adjustRightInd w:val="0"/>
        <w:jc w:val="both"/>
        <w:rPr>
          <w:rFonts w:ascii="Arial Narrow" w:hAnsi="Arial Narrow" w:cs="TektonPro-Regular"/>
          <w:color w:val="000000"/>
          <w:lang w:val="fr-BE"/>
        </w:rPr>
      </w:pPr>
      <w:proofErr w:type="gramStart"/>
      <w:r w:rsidRPr="008211F3">
        <w:rPr>
          <w:rFonts w:ascii="Arial Narrow" w:hAnsi="Arial Narrow" w:cs="TektonPro-Regular"/>
          <w:color w:val="000000"/>
          <w:lang w:val="fr-BE"/>
        </w:rPr>
        <w:t>l’acheteur</w:t>
      </w:r>
      <w:proofErr w:type="gramEnd"/>
      <w:r w:rsidRPr="008211F3">
        <w:rPr>
          <w:rFonts w:ascii="Arial Narrow" w:hAnsi="Arial Narrow" w:cs="TektonPro-Regular"/>
          <w:color w:val="000000"/>
          <w:lang w:val="fr-BE"/>
        </w:rPr>
        <w:t xml:space="preserve"> concernant les modalités de l’exécution des travaux à exécuter.  Si le promoteur néglige de répondre endéans le délai de deux mois aux remarques de l’acheteur, il est censé être d’accord.</w:t>
      </w:r>
    </w:p>
    <w:p w:rsidR="00C146D7" w:rsidRPr="008211F3" w:rsidRDefault="00C146D7" w:rsidP="00C146D7">
      <w:pPr>
        <w:autoSpaceDE w:val="0"/>
        <w:autoSpaceDN w:val="0"/>
        <w:adjustRightInd w:val="0"/>
        <w:jc w:val="both"/>
        <w:rPr>
          <w:rFonts w:ascii="Arial Narrow" w:hAnsi="Arial Narrow" w:cs="TektonPro-Regular"/>
          <w:color w:val="000000"/>
          <w:lang w:val="fr-BE"/>
        </w:rPr>
      </w:pPr>
    </w:p>
    <w:p w:rsidR="00C146D7" w:rsidRPr="008211F3" w:rsidRDefault="00C146D7" w:rsidP="00C146D7">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Si au contraire l’acheteur omet dans le courant du délai indiqué de formuler ses remarques, il est censé avoir accepté définitivement et sans réserve l’appartement.</w:t>
      </w:r>
    </w:p>
    <w:p w:rsidR="00C146D7" w:rsidRPr="008211F3" w:rsidRDefault="00C146D7" w:rsidP="00C146D7">
      <w:pPr>
        <w:autoSpaceDE w:val="0"/>
        <w:autoSpaceDN w:val="0"/>
        <w:adjustRightInd w:val="0"/>
        <w:jc w:val="both"/>
        <w:rPr>
          <w:rFonts w:ascii="Arial Narrow" w:hAnsi="Arial Narrow" w:cs="TektonPro-Regular"/>
          <w:color w:val="000000"/>
          <w:lang w:val="fr-BE"/>
        </w:rPr>
      </w:pPr>
    </w:p>
    <w:p w:rsidR="00C146D7" w:rsidRPr="008211F3" w:rsidRDefault="00C146D7" w:rsidP="00C146D7">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Dans le délai d’un an après la réception provisoire des parties communes, on passera à la réception</w:t>
      </w:r>
    </w:p>
    <w:p w:rsidR="00C146D7" w:rsidRPr="008211F3" w:rsidRDefault="00C146D7" w:rsidP="00C146D7">
      <w:pPr>
        <w:autoSpaceDE w:val="0"/>
        <w:autoSpaceDN w:val="0"/>
        <w:adjustRightInd w:val="0"/>
        <w:jc w:val="both"/>
        <w:rPr>
          <w:rFonts w:ascii="Arial Narrow" w:hAnsi="Arial Narrow" w:cs="TektonPro-Regular"/>
          <w:color w:val="000000"/>
          <w:lang w:val="fr-BE"/>
        </w:rPr>
      </w:pPr>
      <w:proofErr w:type="gramStart"/>
      <w:r w:rsidRPr="008211F3">
        <w:rPr>
          <w:rFonts w:ascii="Arial Narrow" w:hAnsi="Arial Narrow" w:cs="TektonPro-Regular"/>
          <w:color w:val="000000"/>
          <w:lang w:val="fr-BE"/>
        </w:rPr>
        <w:t>définitive</w:t>
      </w:r>
      <w:proofErr w:type="gramEnd"/>
      <w:r w:rsidRPr="008211F3">
        <w:rPr>
          <w:rFonts w:ascii="Arial Narrow" w:hAnsi="Arial Narrow" w:cs="TektonPro-Regular"/>
          <w:color w:val="000000"/>
          <w:lang w:val="fr-BE"/>
        </w:rPr>
        <w:t xml:space="preserve"> étant entendu qu’ici aussi les intervenants de la réception provisoire seront présents </w:t>
      </w:r>
    </w:p>
    <w:p w:rsidR="00C146D7" w:rsidRPr="008211F3" w:rsidRDefault="00C146D7" w:rsidP="00C146D7">
      <w:pPr>
        <w:autoSpaceDE w:val="0"/>
        <w:autoSpaceDN w:val="0"/>
        <w:adjustRightInd w:val="0"/>
        <w:jc w:val="both"/>
        <w:rPr>
          <w:rFonts w:ascii="Arial Narrow" w:hAnsi="Arial Narrow" w:cs="TektonPro-Regular"/>
          <w:color w:val="000000"/>
          <w:lang w:val="fr-BE"/>
        </w:rPr>
      </w:pPr>
      <w:proofErr w:type="gramStart"/>
      <w:r w:rsidRPr="008211F3">
        <w:rPr>
          <w:rFonts w:ascii="Arial Narrow" w:hAnsi="Arial Narrow" w:cs="TektonPro-Regular"/>
          <w:color w:val="000000"/>
          <w:lang w:val="fr-BE"/>
        </w:rPr>
        <w:t>lors</w:t>
      </w:r>
      <w:proofErr w:type="gramEnd"/>
      <w:r w:rsidRPr="008211F3">
        <w:rPr>
          <w:rFonts w:ascii="Arial Narrow" w:hAnsi="Arial Narrow" w:cs="TektonPro-Regular"/>
          <w:color w:val="000000"/>
          <w:lang w:val="fr-BE"/>
        </w:rPr>
        <w:t xml:space="preserve"> de la réception définitive.</w:t>
      </w:r>
    </w:p>
    <w:p w:rsidR="00183722" w:rsidRPr="00C146D7" w:rsidRDefault="00183722" w:rsidP="00335297">
      <w:pPr>
        <w:pStyle w:val="Dfaut"/>
        <w:tabs>
          <w:tab w:val="clear" w:pos="720"/>
          <w:tab w:val="clear" w:pos="1440"/>
          <w:tab w:val="clear" w:pos="2160"/>
          <w:tab w:val="clear" w:pos="2880"/>
          <w:tab w:val="clear" w:pos="3600"/>
          <w:tab w:val="clear" w:pos="4320"/>
          <w:tab w:val="left" w:pos="4700"/>
        </w:tabs>
        <w:jc w:val="center"/>
        <w:rPr>
          <w:rFonts w:ascii="Arial Narrow" w:hAnsi="Arial Narrow"/>
          <w:b/>
          <w:sz w:val="32"/>
          <w:szCs w:val="32"/>
          <w:u w:val="single"/>
          <w:lang w:val="fr-BE"/>
        </w:rPr>
      </w:pPr>
    </w:p>
    <w:p w:rsidR="001A6E0C" w:rsidRPr="00335297"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rPr>
      </w:pPr>
    </w:p>
    <w:p w:rsidR="00C146D7" w:rsidRPr="008211F3" w:rsidRDefault="001A6E0C" w:rsidP="00C146D7">
      <w:pPr>
        <w:autoSpaceDE w:val="0"/>
        <w:autoSpaceDN w:val="0"/>
        <w:adjustRightInd w:val="0"/>
        <w:rPr>
          <w:rFonts w:ascii="Arial Narrow" w:hAnsi="Arial Narrow" w:cs="TektonPro-Bold"/>
          <w:b/>
          <w:bCs/>
          <w:color w:val="000000"/>
          <w:u w:val="single"/>
          <w:lang w:val="fr-BE"/>
        </w:rPr>
      </w:pPr>
      <w:r w:rsidRPr="00BF0F5E">
        <w:rPr>
          <w:rFonts w:ascii="Arial Narrow" w:hAnsi="Arial Narrow"/>
          <w:color w:val="FF0000"/>
        </w:rPr>
        <w:t>.</w:t>
      </w:r>
      <w:r w:rsidR="00C146D7" w:rsidRPr="00C146D7">
        <w:rPr>
          <w:rFonts w:ascii="Arial Narrow" w:hAnsi="Arial Narrow" w:cs="TektonPro-Bold"/>
          <w:b/>
          <w:bCs/>
          <w:color w:val="000000"/>
          <w:u w:val="single"/>
          <w:lang w:val="fr-BE"/>
        </w:rPr>
        <w:t xml:space="preserve"> </w:t>
      </w:r>
      <w:r w:rsidR="00C146D7" w:rsidRPr="008211F3">
        <w:rPr>
          <w:rFonts w:ascii="Arial Narrow" w:hAnsi="Arial Narrow" w:cs="TektonPro-Bold"/>
          <w:b/>
          <w:bCs/>
          <w:color w:val="000000"/>
          <w:u w:val="single"/>
          <w:lang w:val="fr-BE"/>
        </w:rPr>
        <w:t>5. Délais</w:t>
      </w:r>
    </w:p>
    <w:p w:rsidR="00C146D7" w:rsidRPr="008211F3" w:rsidRDefault="00C146D7" w:rsidP="00C146D7">
      <w:pPr>
        <w:autoSpaceDE w:val="0"/>
        <w:autoSpaceDN w:val="0"/>
        <w:adjustRightInd w:val="0"/>
        <w:rPr>
          <w:rFonts w:ascii="Arial Narrow" w:hAnsi="Arial Narrow" w:cs="TektonPro-Regular"/>
          <w:color w:val="000000"/>
          <w:lang w:val="fr-BE"/>
        </w:rPr>
      </w:pPr>
    </w:p>
    <w:p w:rsidR="00C146D7" w:rsidRPr="008211F3" w:rsidRDefault="00C146D7" w:rsidP="00C146D7">
      <w:pPr>
        <w:autoSpaceDE w:val="0"/>
        <w:autoSpaceDN w:val="0"/>
        <w:adjustRightInd w:val="0"/>
        <w:jc w:val="both"/>
        <w:rPr>
          <w:rFonts w:ascii="Arial Narrow" w:hAnsi="Arial Narrow" w:cs="TektonPro-Regular"/>
          <w:lang w:val="fr-BE"/>
        </w:rPr>
      </w:pPr>
      <w:r w:rsidRPr="008211F3">
        <w:rPr>
          <w:rFonts w:ascii="Arial Narrow" w:hAnsi="Arial Narrow" w:cs="TektonPro-Regular"/>
          <w:lang w:val="fr-BE"/>
        </w:rPr>
        <w:t xml:space="preserve">Les travaux </w:t>
      </w:r>
      <w:r>
        <w:rPr>
          <w:rFonts w:ascii="Arial Narrow" w:hAnsi="Arial Narrow" w:cs="TektonPro-Regular"/>
          <w:lang w:val="fr-BE"/>
        </w:rPr>
        <w:t>ont débuté</w:t>
      </w:r>
      <w:r w:rsidRPr="008211F3">
        <w:rPr>
          <w:rFonts w:ascii="Arial Narrow" w:hAnsi="Arial Narrow" w:cs="TektonPro-Regular"/>
          <w:lang w:val="fr-BE"/>
        </w:rPr>
        <w:t xml:space="preserve"> 1/0</w:t>
      </w:r>
      <w:r>
        <w:rPr>
          <w:rFonts w:ascii="Arial Narrow" w:hAnsi="Arial Narrow" w:cs="TektonPro-Regular"/>
          <w:lang w:val="fr-BE"/>
        </w:rPr>
        <w:t>3</w:t>
      </w:r>
      <w:r w:rsidRPr="008211F3">
        <w:rPr>
          <w:rFonts w:ascii="Arial Narrow" w:hAnsi="Arial Narrow" w:cs="TektonPro-Regular"/>
          <w:lang w:val="fr-BE"/>
        </w:rPr>
        <w:t>/201</w:t>
      </w:r>
      <w:r>
        <w:rPr>
          <w:rFonts w:ascii="Arial Narrow" w:hAnsi="Arial Narrow" w:cs="TektonPro-Regular"/>
          <w:lang w:val="fr-BE"/>
        </w:rPr>
        <w:t>4 et prendront ……..</w:t>
      </w:r>
      <w:r w:rsidRPr="008211F3">
        <w:rPr>
          <w:rFonts w:ascii="Arial Narrow" w:hAnsi="Arial Narrow" w:cs="TektonPro-Regular"/>
          <w:lang w:val="fr-BE"/>
        </w:rPr>
        <w:t xml:space="preserve"> </w:t>
      </w:r>
      <w:proofErr w:type="gramStart"/>
      <w:r w:rsidRPr="008211F3">
        <w:rPr>
          <w:rFonts w:ascii="Arial Narrow" w:hAnsi="Arial Narrow" w:cs="TektonPro-Regular"/>
          <w:lang w:val="fr-BE"/>
        </w:rPr>
        <w:t>jours</w:t>
      </w:r>
      <w:proofErr w:type="gramEnd"/>
      <w:r w:rsidRPr="008211F3">
        <w:rPr>
          <w:rFonts w:ascii="Arial Narrow" w:hAnsi="Arial Narrow" w:cs="TektonPro-Regular"/>
          <w:lang w:val="fr-BE"/>
        </w:rPr>
        <w:t xml:space="preserve"> ouvrables.  Date encore à confirmer.</w:t>
      </w:r>
    </w:p>
    <w:p w:rsidR="00C146D7" w:rsidRPr="008211F3" w:rsidRDefault="00C146D7" w:rsidP="00C146D7">
      <w:pPr>
        <w:autoSpaceDE w:val="0"/>
        <w:autoSpaceDN w:val="0"/>
        <w:adjustRightInd w:val="0"/>
        <w:jc w:val="both"/>
        <w:rPr>
          <w:rFonts w:ascii="Arial Narrow" w:hAnsi="Arial Narrow" w:cs="TektonPro-Regular"/>
          <w:color w:val="000000"/>
          <w:lang w:val="fr-BE"/>
        </w:rPr>
      </w:pPr>
    </w:p>
    <w:p w:rsidR="00C146D7" w:rsidRPr="008211F3" w:rsidRDefault="00C146D7" w:rsidP="00C146D7">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Le délai d’exécution pour les parties privatives de chaque appartement qui permettra la réception</w:t>
      </w:r>
    </w:p>
    <w:p w:rsidR="00C146D7" w:rsidRPr="008211F3" w:rsidRDefault="00C146D7" w:rsidP="00C146D7">
      <w:pPr>
        <w:autoSpaceDE w:val="0"/>
        <w:autoSpaceDN w:val="0"/>
        <w:adjustRightInd w:val="0"/>
        <w:jc w:val="both"/>
        <w:rPr>
          <w:rFonts w:ascii="Arial Narrow" w:hAnsi="Arial Narrow" w:cs="TektonPro-Regular"/>
          <w:color w:val="000000"/>
          <w:lang w:val="fr-BE"/>
        </w:rPr>
      </w:pPr>
      <w:proofErr w:type="gramStart"/>
      <w:r w:rsidRPr="008211F3">
        <w:rPr>
          <w:rFonts w:ascii="Arial Narrow" w:hAnsi="Arial Narrow" w:cs="TektonPro-Regular"/>
          <w:color w:val="000000"/>
          <w:lang w:val="fr-BE"/>
        </w:rPr>
        <w:t>provisoire</w:t>
      </w:r>
      <w:proofErr w:type="gramEnd"/>
      <w:r w:rsidRPr="008211F3">
        <w:rPr>
          <w:rFonts w:ascii="Arial Narrow" w:hAnsi="Arial Narrow" w:cs="TektonPro-Regular"/>
          <w:color w:val="000000"/>
          <w:lang w:val="fr-BE"/>
        </w:rPr>
        <w:t xml:space="preserve"> avec une garantie d’habitabilité normale, est indiqué dans chaque compromis de vente.</w:t>
      </w:r>
    </w:p>
    <w:p w:rsidR="00C146D7" w:rsidRPr="008211F3" w:rsidRDefault="00C146D7" w:rsidP="00C146D7">
      <w:pPr>
        <w:autoSpaceDE w:val="0"/>
        <w:autoSpaceDN w:val="0"/>
        <w:adjustRightInd w:val="0"/>
        <w:jc w:val="both"/>
        <w:rPr>
          <w:rFonts w:ascii="Arial Narrow" w:hAnsi="Arial Narrow" w:cs="TektonPro-Regular"/>
          <w:color w:val="000000"/>
          <w:lang w:val="fr-BE"/>
        </w:rPr>
      </w:pPr>
    </w:p>
    <w:p w:rsidR="00C146D7" w:rsidRPr="008211F3" w:rsidRDefault="00C146D7" w:rsidP="00C146D7">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Le promoteur pourra néanmoins demander la réception provisoire avant cette date ultime.</w:t>
      </w:r>
    </w:p>
    <w:p w:rsidR="00C146D7" w:rsidRPr="008211F3" w:rsidRDefault="00C146D7" w:rsidP="00C146D7">
      <w:pPr>
        <w:autoSpaceDE w:val="0"/>
        <w:autoSpaceDN w:val="0"/>
        <w:adjustRightInd w:val="0"/>
        <w:jc w:val="both"/>
        <w:rPr>
          <w:rFonts w:ascii="Arial Narrow" w:hAnsi="Arial Narrow" w:cs="TektonPro-Regular"/>
          <w:color w:val="000000"/>
          <w:lang w:val="fr-BE"/>
        </w:rPr>
      </w:pPr>
    </w:p>
    <w:p w:rsidR="00C146D7" w:rsidRPr="008211F3" w:rsidRDefault="00C146D7" w:rsidP="00C146D7">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Tout événement qui constituerait un empêchement insurmontable pour l’exécution normale des</w:t>
      </w:r>
    </w:p>
    <w:p w:rsidR="00C146D7" w:rsidRPr="008211F3" w:rsidRDefault="00C146D7" w:rsidP="00C146D7">
      <w:pPr>
        <w:autoSpaceDE w:val="0"/>
        <w:autoSpaceDN w:val="0"/>
        <w:adjustRightInd w:val="0"/>
        <w:jc w:val="both"/>
        <w:rPr>
          <w:rFonts w:ascii="Arial Narrow" w:hAnsi="Arial Narrow" w:cs="TektonPro-Regular"/>
          <w:color w:val="000000"/>
          <w:lang w:val="fr-BE"/>
        </w:rPr>
      </w:pPr>
      <w:proofErr w:type="gramStart"/>
      <w:r w:rsidRPr="008211F3">
        <w:rPr>
          <w:rFonts w:ascii="Arial Narrow" w:hAnsi="Arial Narrow" w:cs="TektonPro-Regular"/>
          <w:color w:val="000000"/>
          <w:lang w:val="fr-BE"/>
        </w:rPr>
        <w:t>obligations</w:t>
      </w:r>
      <w:proofErr w:type="gramEnd"/>
      <w:r w:rsidRPr="008211F3">
        <w:rPr>
          <w:rFonts w:ascii="Arial Narrow" w:hAnsi="Arial Narrow" w:cs="TektonPro-Regular"/>
          <w:color w:val="000000"/>
          <w:lang w:val="fr-BE"/>
        </w:rPr>
        <w:t xml:space="preserve"> du promoteur ou qui l’obligerait à suspendre temporairement ou définitivement ses travaux est considéré comme force majeure (ex accidents, guerres ou leurs conséquences, grèves, lock-out ou conditions atmosphériques exceptionnelles, manque de main d’œuvre, problèmes avec les services de transport).</w:t>
      </w:r>
    </w:p>
    <w:p w:rsidR="00C146D7" w:rsidRPr="008211F3" w:rsidRDefault="00C146D7" w:rsidP="00C146D7">
      <w:pPr>
        <w:autoSpaceDE w:val="0"/>
        <w:autoSpaceDN w:val="0"/>
        <w:adjustRightInd w:val="0"/>
        <w:jc w:val="both"/>
        <w:rPr>
          <w:rFonts w:ascii="Arial Narrow" w:hAnsi="Arial Narrow" w:cs="TektonPro-Regular"/>
          <w:color w:val="000000"/>
          <w:lang w:val="fr-BE"/>
        </w:rPr>
      </w:pPr>
    </w:p>
    <w:p w:rsidR="00C146D7" w:rsidRPr="008211F3" w:rsidRDefault="00C146D7" w:rsidP="00C146D7">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Ne sont pas considérés comme jours ouvrables : week-ends, jours fériés légaux, vacances annuelles,</w:t>
      </w:r>
    </w:p>
    <w:p w:rsidR="00C146D7" w:rsidRPr="008211F3" w:rsidRDefault="00C146D7" w:rsidP="00C146D7">
      <w:pPr>
        <w:autoSpaceDE w:val="0"/>
        <w:autoSpaceDN w:val="0"/>
        <w:adjustRightInd w:val="0"/>
        <w:jc w:val="both"/>
        <w:rPr>
          <w:rFonts w:ascii="Arial Narrow" w:hAnsi="Arial Narrow" w:cs="TektonPro-Regular"/>
          <w:color w:val="000000"/>
          <w:lang w:val="fr-BE"/>
        </w:rPr>
      </w:pPr>
      <w:proofErr w:type="gramStart"/>
      <w:r w:rsidRPr="008211F3">
        <w:rPr>
          <w:rFonts w:ascii="Arial Narrow" w:hAnsi="Arial Narrow" w:cs="TektonPro-Regular"/>
          <w:color w:val="000000"/>
          <w:lang w:val="fr-BE"/>
        </w:rPr>
        <w:t>jours</w:t>
      </w:r>
      <w:proofErr w:type="gramEnd"/>
      <w:r w:rsidRPr="008211F3">
        <w:rPr>
          <w:rFonts w:ascii="Arial Narrow" w:hAnsi="Arial Narrow" w:cs="TektonPro-Regular"/>
          <w:color w:val="000000"/>
          <w:lang w:val="fr-BE"/>
        </w:rPr>
        <w:t xml:space="preserve"> de compensation dans le secteur de la construction, les jours où la température descend sous</w:t>
      </w:r>
    </w:p>
    <w:p w:rsidR="00C146D7" w:rsidRPr="008211F3" w:rsidRDefault="00C146D7" w:rsidP="00C146D7">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 xml:space="preserve">0° ou que la pluie dure plus de 4 heures et les jours ou le vent est plus fort que 16,6 mètres/seconde.  Ces jours de repos météorologique sont déterminés sur base des données communiquées par l’Institut météorologique belge. </w:t>
      </w:r>
    </w:p>
    <w:p w:rsidR="00C146D7" w:rsidRPr="008211F3" w:rsidRDefault="00C146D7" w:rsidP="00C146D7">
      <w:pPr>
        <w:autoSpaceDE w:val="0"/>
        <w:autoSpaceDN w:val="0"/>
        <w:adjustRightInd w:val="0"/>
        <w:jc w:val="both"/>
        <w:rPr>
          <w:rFonts w:ascii="Arial Narrow" w:hAnsi="Arial Narrow" w:cs="TektonPro-Regular"/>
          <w:color w:val="000000"/>
          <w:lang w:val="fr-BE"/>
        </w:rPr>
      </w:pPr>
    </w:p>
    <w:p w:rsidR="00C146D7" w:rsidRPr="008211F3" w:rsidRDefault="00C146D7" w:rsidP="00C146D7">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lastRenderedPageBreak/>
        <w:t>La suspension temporaire des travaux pour cause de force majeure prolonge de plein droit et sans</w:t>
      </w:r>
    </w:p>
    <w:p w:rsidR="00C146D7" w:rsidRDefault="00C146D7" w:rsidP="00C146D7">
      <w:pPr>
        <w:autoSpaceDE w:val="0"/>
        <w:autoSpaceDN w:val="0"/>
        <w:adjustRightInd w:val="0"/>
        <w:jc w:val="both"/>
        <w:rPr>
          <w:rFonts w:ascii="Arial Narrow" w:hAnsi="Arial Narrow" w:cs="TektonPro-Regular"/>
          <w:color w:val="000000"/>
          <w:lang w:val="fr-BE"/>
        </w:rPr>
      </w:pPr>
      <w:proofErr w:type="gramStart"/>
      <w:r w:rsidRPr="008211F3">
        <w:rPr>
          <w:rFonts w:ascii="Arial Narrow" w:hAnsi="Arial Narrow" w:cs="TektonPro-Regular"/>
          <w:color w:val="000000"/>
          <w:lang w:val="fr-BE"/>
        </w:rPr>
        <w:t>indemnité</w:t>
      </w:r>
      <w:proofErr w:type="gramEnd"/>
      <w:r w:rsidRPr="008211F3">
        <w:rPr>
          <w:rFonts w:ascii="Arial Narrow" w:hAnsi="Arial Narrow" w:cs="TektonPro-Regular"/>
          <w:color w:val="000000"/>
          <w:lang w:val="fr-BE"/>
        </w:rPr>
        <w:t xml:space="preserve"> le délai d’exécution prévu à l’origine.</w:t>
      </w:r>
    </w:p>
    <w:p w:rsidR="00C146D7" w:rsidRDefault="00C146D7" w:rsidP="00C146D7">
      <w:pPr>
        <w:autoSpaceDE w:val="0"/>
        <w:autoSpaceDN w:val="0"/>
        <w:adjustRightInd w:val="0"/>
        <w:jc w:val="both"/>
        <w:rPr>
          <w:rFonts w:ascii="Arial Narrow" w:hAnsi="Arial Narrow" w:cs="TektonPro-Regular"/>
          <w:color w:val="000000"/>
          <w:lang w:val="fr-BE"/>
        </w:rPr>
      </w:pPr>
    </w:p>
    <w:p w:rsidR="001A6E0C" w:rsidRPr="00BF0F5E" w:rsidRDefault="00C146D7" w:rsidP="00C146D7">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r>
        <w:rPr>
          <w:rFonts w:ascii="Arial Narrow" w:hAnsi="Arial Narrow" w:cs="TektonPro-Regular"/>
          <w:lang w:val="fr-BE"/>
        </w:rPr>
        <w:t>L’acheteur ne pourra rien entreprendre qui pourrait occasionner un retard dans les travaux Il devra ainsi répondre chaque fois sous dix jours aux questions de l’entreprise relatives à la finition du bien immeuble dont question dans le présent cahier des charges</w:t>
      </w:r>
    </w:p>
    <w:p w:rsidR="001A6E0C" w:rsidRPr="00BF0F5E" w:rsidRDefault="001A6E0C" w:rsidP="001A6E0C">
      <w:pPr>
        <w:pStyle w:val="Dfaut"/>
        <w:tabs>
          <w:tab w:val="clear" w:pos="720"/>
          <w:tab w:val="clear" w:pos="1440"/>
          <w:tab w:val="clear" w:pos="2160"/>
          <w:tab w:val="clear" w:pos="2880"/>
          <w:tab w:val="clear" w:pos="3600"/>
          <w:tab w:val="clear" w:pos="4320"/>
          <w:tab w:val="left" w:pos="4700"/>
        </w:tabs>
        <w:rPr>
          <w:rFonts w:ascii="Arial Narrow" w:hAnsi="Arial Narrow"/>
          <w:color w:val="FF0000"/>
        </w:rPr>
      </w:pPr>
    </w:p>
    <w:p w:rsidR="00C146D7" w:rsidRPr="008211F3" w:rsidRDefault="00C146D7" w:rsidP="00C146D7">
      <w:pPr>
        <w:autoSpaceDE w:val="0"/>
        <w:autoSpaceDN w:val="0"/>
        <w:adjustRightInd w:val="0"/>
        <w:jc w:val="both"/>
        <w:rPr>
          <w:rFonts w:ascii="Arial Narrow" w:hAnsi="Arial Narrow" w:cs="TektonPro-Bold"/>
          <w:b/>
          <w:bCs/>
          <w:color w:val="000000"/>
          <w:u w:val="single"/>
          <w:lang w:val="fr-BE"/>
        </w:rPr>
      </w:pPr>
      <w:r w:rsidRPr="008211F3">
        <w:rPr>
          <w:rFonts w:ascii="Arial Narrow" w:hAnsi="Arial Narrow" w:cs="TektonPro-Bold"/>
          <w:b/>
          <w:bCs/>
          <w:color w:val="000000"/>
          <w:u w:val="single"/>
          <w:lang w:val="fr-BE"/>
        </w:rPr>
        <w:t>6. Conditions de vente</w:t>
      </w:r>
    </w:p>
    <w:p w:rsidR="00C146D7" w:rsidRPr="008211F3" w:rsidRDefault="00C146D7" w:rsidP="00C146D7">
      <w:pPr>
        <w:autoSpaceDE w:val="0"/>
        <w:autoSpaceDN w:val="0"/>
        <w:adjustRightInd w:val="0"/>
        <w:jc w:val="both"/>
        <w:rPr>
          <w:rFonts w:ascii="Arial Narrow" w:hAnsi="Arial Narrow" w:cs="TektonPro-Regular"/>
          <w:color w:val="000000"/>
          <w:lang w:val="fr-BE"/>
        </w:rPr>
      </w:pPr>
    </w:p>
    <w:p w:rsidR="00C146D7" w:rsidRPr="008211F3" w:rsidRDefault="00C146D7" w:rsidP="00C146D7">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Toutes les conditions, autres que celles déjà mentionnées ci-dessus et auxquelles sont assujetties les</w:t>
      </w:r>
    </w:p>
    <w:p w:rsidR="00C146D7" w:rsidRPr="008211F3" w:rsidRDefault="00C146D7" w:rsidP="00C146D7">
      <w:pPr>
        <w:autoSpaceDE w:val="0"/>
        <w:autoSpaceDN w:val="0"/>
        <w:adjustRightInd w:val="0"/>
        <w:jc w:val="both"/>
        <w:rPr>
          <w:rFonts w:ascii="Arial Narrow" w:hAnsi="Arial Narrow" w:cs="TektonPro-Regular"/>
          <w:color w:val="000000"/>
          <w:lang w:val="fr-BE"/>
        </w:rPr>
      </w:pPr>
      <w:proofErr w:type="gramStart"/>
      <w:r w:rsidRPr="008211F3">
        <w:rPr>
          <w:rFonts w:ascii="Arial Narrow" w:hAnsi="Arial Narrow" w:cs="TektonPro-Regular"/>
          <w:color w:val="000000"/>
          <w:lang w:val="fr-BE"/>
        </w:rPr>
        <w:t>ventes</w:t>
      </w:r>
      <w:proofErr w:type="gramEnd"/>
      <w:r w:rsidRPr="008211F3">
        <w:rPr>
          <w:rFonts w:ascii="Arial Narrow" w:hAnsi="Arial Narrow" w:cs="TektonPro-Regular"/>
          <w:color w:val="000000"/>
          <w:lang w:val="fr-BE"/>
        </w:rPr>
        <w:t xml:space="preserve"> dans l’immeuble en question sont reprises au compromis de vente de ces biens.</w:t>
      </w:r>
    </w:p>
    <w:p w:rsidR="00C146D7" w:rsidRPr="008211F3" w:rsidRDefault="00C146D7" w:rsidP="00C146D7">
      <w:pPr>
        <w:pStyle w:val="Dfaut"/>
        <w:tabs>
          <w:tab w:val="clear" w:pos="720"/>
          <w:tab w:val="clear" w:pos="1440"/>
          <w:tab w:val="clear" w:pos="2160"/>
          <w:tab w:val="clear" w:pos="2880"/>
          <w:tab w:val="left" w:pos="1340"/>
          <w:tab w:val="left" w:pos="3060"/>
        </w:tabs>
        <w:rPr>
          <w:rFonts w:ascii="Arial Narrow" w:hAnsi="Arial Narrow"/>
          <w:lang w:val="fr-BE"/>
        </w:rPr>
      </w:pPr>
    </w:p>
    <w:p w:rsidR="00C146D7" w:rsidRPr="008211F3" w:rsidRDefault="00C146D7" w:rsidP="00C146D7">
      <w:pPr>
        <w:pStyle w:val="Dfaut"/>
        <w:tabs>
          <w:tab w:val="clear" w:pos="720"/>
          <w:tab w:val="clear" w:pos="1440"/>
          <w:tab w:val="clear" w:pos="2160"/>
          <w:tab w:val="clear" w:pos="2880"/>
          <w:tab w:val="left" w:pos="1340"/>
          <w:tab w:val="left" w:pos="3060"/>
        </w:tabs>
        <w:rPr>
          <w:rFonts w:ascii="Arial Narrow" w:hAnsi="Arial Narrow"/>
        </w:rPr>
      </w:pPr>
    </w:p>
    <w:p w:rsidR="00C146D7" w:rsidRPr="008211F3" w:rsidRDefault="00C146D7" w:rsidP="00C146D7">
      <w:pPr>
        <w:pStyle w:val="Dfaut"/>
        <w:tabs>
          <w:tab w:val="clear" w:pos="720"/>
          <w:tab w:val="clear" w:pos="1440"/>
          <w:tab w:val="clear" w:pos="2160"/>
          <w:tab w:val="clear" w:pos="2880"/>
          <w:tab w:val="left" w:pos="1340"/>
          <w:tab w:val="left" w:pos="3060"/>
        </w:tabs>
        <w:rPr>
          <w:rFonts w:ascii="Arial Narrow" w:hAnsi="Arial Narrow"/>
        </w:rPr>
      </w:pPr>
    </w:p>
    <w:p w:rsidR="00C146D7" w:rsidRPr="008211F3" w:rsidRDefault="00C146D7" w:rsidP="00C146D7">
      <w:pPr>
        <w:pStyle w:val="Dfaut"/>
        <w:tabs>
          <w:tab w:val="clear" w:pos="720"/>
          <w:tab w:val="clear" w:pos="1440"/>
          <w:tab w:val="clear" w:pos="2160"/>
          <w:tab w:val="clear" w:pos="2880"/>
          <w:tab w:val="left" w:pos="1340"/>
          <w:tab w:val="left" w:pos="3060"/>
        </w:tabs>
        <w:rPr>
          <w:rFonts w:ascii="Arial Narrow" w:hAnsi="Arial Narrow"/>
        </w:rPr>
      </w:pPr>
    </w:p>
    <w:p w:rsidR="00C146D7" w:rsidRPr="008211F3" w:rsidRDefault="00C146D7" w:rsidP="00C146D7">
      <w:pPr>
        <w:pStyle w:val="Dfaut"/>
        <w:tabs>
          <w:tab w:val="clear" w:pos="720"/>
          <w:tab w:val="clear" w:pos="1440"/>
          <w:tab w:val="clear" w:pos="2160"/>
          <w:tab w:val="clear" w:pos="2880"/>
          <w:tab w:val="left" w:pos="1340"/>
          <w:tab w:val="left" w:pos="3060"/>
        </w:tabs>
        <w:rPr>
          <w:rFonts w:ascii="Arial Narrow" w:hAnsi="Arial Narrow"/>
        </w:rPr>
      </w:pPr>
    </w:p>
    <w:p w:rsidR="00C146D7" w:rsidRPr="008211F3" w:rsidRDefault="00C146D7" w:rsidP="00C146D7">
      <w:pPr>
        <w:pStyle w:val="Dfaut"/>
        <w:tabs>
          <w:tab w:val="clear" w:pos="720"/>
          <w:tab w:val="clear" w:pos="1440"/>
          <w:tab w:val="clear" w:pos="2160"/>
          <w:tab w:val="clear" w:pos="2880"/>
          <w:tab w:val="left" w:pos="1340"/>
          <w:tab w:val="left" w:pos="3060"/>
        </w:tabs>
        <w:rPr>
          <w:rFonts w:ascii="Arial Narrow" w:hAnsi="Arial Narrow"/>
        </w:rPr>
      </w:pPr>
    </w:p>
    <w:p w:rsidR="00C146D7" w:rsidRDefault="00C146D7" w:rsidP="00C146D7">
      <w:pPr>
        <w:pStyle w:val="Dfaut"/>
        <w:tabs>
          <w:tab w:val="clear" w:pos="720"/>
          <w:tab w:val="clear" w:pos="1440"/>
          <w:tab w:val="clear" w:pos="2160"/>
          <w:tab w:val="clear" w:pos="2880"/>
          <w:tab w:val="left" w:pos="1340"/>
          <w:tab w:val="left" w:pos="3060"/>
        </w:tabs>
        <w:rPr>
          <w:rFonts w:ascii="Arial Narrow" w:hAnsi="Arial Narrow"/>
        </w:rPr>
      </w:pPr>
    </w:p>
    <w:p w:rsidR="00C146D7" w:rsidRDefault="00C146D7" w:rsidP="00C146D7">
      <w:pPr>
        <w:pStyle w:val="Dfaut"/>
        <w:tabs>
          <w:tab w:val="clear" w:pos="720"/>
          <w:tab w:val="clear" w:pos="1440"/>
          <w:tab w:val="clear" w:pos="2160"/>
          <w:tab w:val="clear" w:pos="2880"/>
          <w:tab w:val="left" w:pos="1340"/>
          <w:tab w:val="left" w:pos="3060"/>
        </w:tabs>
        <w:rPr>
          <w:rFonts w:ascii="Arial Narrow" w:hAnsi="Arial Narrow"/>
        </w:rPr>
      </w:pPr>
      <w:r w:rsidRPr="00335297">
        <w:rPr>
          <w:rFonts w:ascii="Arial Narrow" w:hAnsi="Arial Narrow"/>
        </w:rPr>
        <w:t xml:space="preserve">Fait à </w:t>
      </w:r>
      <w:r>
        <w:rPr>
          <w:rFonts w:ascii="Arial Narrow" w:hAnsi="Arial Narrow"/>
        </w:rPr>
        <w:t>Modave, le  ....../........./....2015</w:t>
      </w:r>
    </w:p>
    <w:p w:rsidR="00C146D7" w:rsidRPr="00335297" w:rsidRDefault="00C146D7" w:rsidP="00C146D7">
      <w:pPr>
        <w:pStyle w:val="Dfaut"/>
        <w:tabs>
          <w:tab w:val="clear" w:pos="720"/>
          <w:tab w:val="clear" w:pos="1440"/>
          <w:tab w:val="clear" w:pos="2160"/>
          <w:tab w:val="clear" w:pos="2880"/>
          <w:tab w:val="left" w:pos="1340"/>
          <w:tab w:val="left" w:pos="3060"/>
        </w:tabs>
        <w:rPr>
          <w:rFonts w:ascii="Arial Narrow" w:hAnsi="Arial Narrow"/>
        </w:rPr>
      </w:pPr>
      <w:r w:rsidRPr="00335297">
        <w:rPr>
          <w:rFonts w:ascii="Arial Narrow" w:hAnsi="Arial Narrow"/>
        </w:rPr>
        <w:t xml:space="preserve">  en double exemplaire.</w:t>
      </w:r>
    </w:p>
    <w:p w:rsidR="00C146D7" w:rsidRPr="00335297" w:rsidRDefault="00C146D7" w:rsidP="00C146D7">
      <w:pPr>
        <w:pStyle w:val="Dfaut"/>
        <w:tabs>
          <w:tab w:val="clear" w:pos="720"/>
          <w:tab w:val="clear" w:pos="1440"/>
          <w:tab w:val="clear" w:pos="2160"/>
          <w:tab w:val="clear" w:pos="2880"/>
          <w:tab w:val="left" w:pos="1340"/>
          <w:tab w:val="left" w:pos="3060"/>
        </w:tabs>
        <w:rPr>
          <w:rFonts w:ascii="Arial Narrow" w:hAnsi="Arial Narrow"/>
          <w:b/>
        </w:rPr>
      </w:pPr>
      <w:r w:rsidRPr="00335297">
        <w:rPr>
          <w:rFonts w:ascii="Arial Narrow" w:hAnsi="Arial Narrow"/>
          <w:b/>
        </w:rPr>
        <w:tab/>
      </w:r>
    </w:p>
    <w:p w:rsidR="00C146D7" w:rsidRPr="00335297" w:rsidRDefault="00C146D7" w:rsidP="00C146D7">
      <w:pPr>
        <w:pStyle w:val="Dfaut"/>
        <w:tabs>
          <w:tab w:val="clear" w:pos="720"/>
          <w:tab w:val="clear" w:pos="1440"/>
          <w:tab w:val="clear" w:pos="2160"/>
          <w:tab w:val="clear" w:pos="2880"/>
          <w:tab w:val="left" w:pos="1340"/>
          <w:tab w:val="left" w:pos="3060"/>
        </w:tabs>
        <w:rPr>
          <w:rFonts w:ascii="Arial Narrow" w:hAnsi="Arial Narrow"/>
          <w:b/>
        </w:rPr>
      </w:pPr>
    </w:p>
    <w:p w:rsidR="00C146D7" w:rsidRPr="00335297" w:rsidRDefault="00C146D7" w:rsidP="00C146D7">
      <w:pPr>
        <w:pStyle w:val="Dfaut"/>
        <w:tabs>
          <w:tab w:val="clear" w:pos="720"/>
          <w:tab w:val="clear" w:pos="1440"/>
          <w:tab w:val="clear" w:pos="2160"/>
          <w:tab w:val="clear" w:pos="2880"/>
          <w:tab w:val="left" w:pos="1340"/>
          <w:tab w:val="left" w:pos="3060"/>
        </w:tabs>
        <w:rPr>
          <w:rFonts w:ascii="Arial Narrow" w:hAnsi="Arial Narrow"/>
          <w:b/>
        </w:rPr>
      </w:pPr>
    </w:p>
    <w:p w:rsidR="00C146D7" w:rsidRPr="00335297" w:rsidRDefault="00C146D7" w:rsidP="00C146D7">
      <w:pPr>
        <w:pStyle w:val="Dfaut"/>
        <w:tabs>
          <w:tab w:val="clear" w:pos="720"/>
          <w:tab w:val="clear" w:pos="1440"/>
          <w:tab w:val="clear" w:pos="2160"/>
          <w:tab w:val="clear" w:pos="2880"/>
          <w:tab w:val="left" w:pos="1340"/>
          <w:tab w:val="left" w:pos="3060"/>
        </w:tabs>
        <w:rPr>
          <w:rFonts w:ascii="Arial Narrow" w:hAnsi="Arial Narrow"/>
          <w:b/>
        </w:rPr>
      </w:pPr>
    </w:p>
    <w:p w:rsidR="00C146D7" w:rsidRPr="00335297" w:rsidRDefault="00C146D7" w:rsidP="00C146D7">
      <w:pPr>
        <w:pStyle w:val="Dfaut"/>
        <w:tabs>
          <w:tab w:val="clear" w:pos="720"/>
          <w:tab w:val="clear" w:pos="1440"/>
          <w:tab w:val="clear" w:pos="2160"/>
          <w:tab w:val="clear" w:pos="2880"/>
          <w:tab w:val="left" w:pos="1340"/>
          <w:tab w:val="left" w:pos="3060"/>
        </w:tabs>
        <w:rPr>
          <w:rFonts w:ascii="Arial Narrow" w:hAnsi="Arial Narrow"/>
          <w:b/>
        </w:rPr>
      </w:pPr>
    </w:p>
    <w:p w:rsidR="00C146D7" w:rsidRPr="00335297" w:rsidRDefault="00C146D7" w:rsidP="00C146D7">
      <w:pPr>
        <w:pStyle w:val="Dfaut"/>
        <w:tabs>
          <w:tab w:val="clear" w:pos="720"/>
          <w:tab w:val="clear" w:pos="1440"/>
          <w:tab w:val="clear" w:pos="2160"/>
          <w:tab w:val="clear" w:pos="2880"/>
          <w:tab w:val="left" w:pos="1340"/>
          <w:tab w:val="left" w:pos="3060"/>
        </w:tabs>
        <w:rPr>
          <w:rFonts w:ascii="Arial Narrow" w:hAnsi="Arial Narrow"/>
          <w:b/>
        </w:rPr>
      </w:pPr>
    </w:p>
    <w:p w:rsidR="00C146D7" w:rsidRPr="00335297" w:rsidRDefault="00C146D7" w:rsidP="00C146D7">
      <w:pPr>
        <w:pStyle w:val="Dfaut"/>
        <w:tabs>
          <w:tab w:val="clear" w:pos="720"/>
          <w:tab w:val="clear" w:pos="1440"/>
          <w:tab w:val="clear" w:pos="2160"/>
          <w:tab w:val="clear" w:pos="2880"/>
          <w:tab w:val="left" w:pos="1340"/>
          <w:tab w:val="left" w:pos="3060"/>
        </w:tabs>
        <w:rPr>
          <w:rFonts w:ascii="Arial Narrow" w:hAnsi="Arial Narrow"/>
          <w:b/>
        </w:rPr>
      </w:pPr>
      <w:r w:rsidRPr="00335297">
        <w:rPr>
          <w:rFonts w:ascii="Arial Narrow" w:hAnsi="Arial Narrow"/>
          <w:b/>
        </w:rPr>
        <w:tab/>
        <w:t xml:space="preserve">LE VENDEUR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335297">
        <w:rPr>
          <w:rFonts w:ascii="Arial Narrow" w:hAnsi="Arial Narrow"/>
          <w:b/>
        </w:rPr>
        <w:t xml:space="preserve">   L’ACQUÉREUR</w:t>
      </w:r>
    </w:p>
    <w:p w:rsidR="00C146D7" w:rsidRPr="00335297" w:rsidRDefault="00C146D7" w:rsidP="00C146D7">
      <w:pPr>
        <w:pStyle w:val="Dfaut"/>
        <w:tabs>
          <w:tab w:val="clear" w:pos="720"/>
          <w:tab w:val="clear" w:pos="1440"/>
          <w:tab w:val="clear" w:pos="2160"/>
          <w:tab w:val="clear" w:pos="2880"/>
          <w:tab w:val="left" w:pos="1340"/>
          <w:tab w:val="left" w:pos="3060"/>
        </w:tabs>
        <w:rPr>
          <w:rFonts w:ascii="Arial Narrow" w:hAnsi="Arial Narrow"/>
          <w:b/>
        </w:rPr>
      </w:pPr>
    </w:p>
    <w:p w:rsidR="001A6E0C" w:rsidRDefault="001A6E0C" w:rsidP="001A6E0C">
      <w:pPr>
        <w:pStyle w:val="Dfaut"/>
        <w:tabs>
          <w:tab w:val="clear" w:pos="720"/>
          <w:tab w:val="clear" w:pos="1440"/>
          <w:tab w:val="clear" w:pos="2160"/>
          <w:tab w:val="clear" w:pos="2880"/>
          <w:tab w:val="left" w:pos="1340"/>
          <w:tab w:val="left" w:pos="3060"/>
        </w:tabs>
        <w:rPr>
          <w:rFonts w:ascii="Arial Narrow" w:hAnsi="Arial Narrow"/>
        </w:rPr>
      </w:pPr>
    </w:p>
    <w:p w:rsidR="001A6E0C" w:rsidRDefault="001A6E0C" w:rsidP="001A6E0C">
      <w:pPr>
        <w:pStyle w:val="Dfaut"/>
        <w:tabs>
          <w:tab w:val="clear" w:pos="720"/>
          <w:tab w:val="clear" w:pos="1440"/>
          <w:tab w:val="clear" w:pos="2160"/>
          <w:tab w:val="clear" w:pos="2880"/>
          <w:tab w:val="left" w:pos="1340"/>
          <w:tab w:val="left" w:pos="3060"/>
        </w:tabs>
        <w:rPr>
          <w:rFonts w:ascii="Arial Narrow" w:hAnsi="Arial Narrow"/>
        </w:rPr>
      </w:pPr>
    </w:p>
    <w:p w:rsidR="001A6E0C" w:rsidRDefault="001A6E0C" w:rsidP="001A6E0C">
      <w:pPr>
        <w:autoSpaceDE w:val="0"/>
        <w:autoSpaceDN w:val="0"/>
        <w:adjustRightInd w:val="0"/>
        <w:rPr>
          <w:rFonts w:cs="TektonPro-Bold"/>
          <w:b/>
          <w:bCs/>
          <w:color w:val="000000"/>
          <w:lang w:val="fr-BE"/>
        </w:rPr>
      </w:pPr>
    </w:p>
    <w:p w:rsidR="001A6E0C" w:rsidRPr="008211F3" w:rsidRDefault="001A6E0C" w:rsidP="001A6E0C">
      <w:pPr>
        <w:autoSpaceDE w:val="0"/>
        <w:autoSpaceDN w:val="0"/>
        <w:adjustRightInd w:val="0"/>
        <w:rPr>
          <w:rFonts w:ascii="Arial Narrow" w:hAnsi="Arial Narrow" w:cs="TektonPro-Bold"/>
          <w:b/>
          <w:bCs/>
          <w:color w:val="000000"/>
          <w:u w:val="single"/>
          <w:lang w:val="fr-BE"/>
        </w:rPr>
      </w:pPr>
    </w:p>
    <w:p w:rsidR="004D57B4" w:rsidRPr="001A6E0C" w:rsidRDefault="004D57B4" w:rsidP="004D57B4">
      <w:pPr>
        <w:pStyle w:val="Dfaut"/>
        <w:tabs>
          <w:tab w:val="clear" w:pos="720"/>
          <w:tab w:val="clear" w:pos="1440"/>
          <w:tab w:val="clear" w:pos="2160"/>
          <w:tab w:val="clear" w:pos="2880"/>
          <w:tab w:val="clear" w:pos="3600"/>
          <w:tab w:val="clear" w:pos="4320"/>
          <w:tab w:val="left" w:pos="4700"/>
        </w:tabs>
        <w:rPr>
          <w:rFonts w:ascii="Arial Narrow" w:hAnsi="Arial Narrow"/>
          <w:b/>
          <w:sz w:val="32"/>
          <w:szCs w:val="32"/>
          <w:u w:val="single"/>
          <w:lang w:val="fr-BE"/>
        </w:rPr>
      </w:pPr>
    </w:p>
    <w:p w:rsidR="00555E98" w:rsidRPr="00335297" w:rsidRDefault="00555E98" w:rsidP="004D57B4">
      <w:pPr>
        <w:pStyle w:val="Dfaut"/>
        <w:tabs>
          <w:tab w:val="clear" w:pos="720"/>
          <w:tab w:val="clear" w:pos="1440"/>
          <w:tab w:val="clear" w:pos="2160"/>
          <w:tab w:val="clear" w:pos="2880"/>
          <w:tab w:val="clear" w:pos="3600"/>
          <w:tab w:val="clear" w:pos="4320"/>
          <w:tab w:val="left" w:pos="4700"/>
        </w:tabs>
        <w:rPr>
          <w:rFonts w:ascii="Arial Narrow" w:hAnsi="Arial Narrow"/>
          <w:b/>
          <w:sz w:val="32"/>
          <w:szCs w:val="32"/>
          <w:u w:val="single"/>
        </w:rPr>
      </w:pPr>
    </w:p>
    <w:p w:rsidR="00555E98" w:rsidRDefault="00555E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B73501" w:rsidRPr="00335297" w:rsidRDefault="00B73501"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p>
    <w:p w:rsidR="00B73501" w:rsidRPr="00335297" w:rsidRDefault="00B73501" w:rsidP="00CB788C">
      <w:pPr>
        <w:pStyle w:val="Dfaut"/>
        <w:tabs>
          <w:tab w:val="clear" w:pos="720"/>
          <w:tab w:val="clear" w:pos="1440"/>
          <w:tab w:val="clear" w:pos="2160"/>
          <w:tab w:val="clear" w:pos="2880"/>
          <w:tab w:val="clear" w:pos="3600"/>
          <w:tab w:val="clear" w:pos="4320"/>
          <w:tab w:val="left" w:pos="4700"/>
        </w:tabs>
        <w:rPr>
          <w:rFonts w:ascii="Arial Narrow" w:hAnsi="Arial Narrow"/>
        </w:rPr>
      </w:pPr>
    </w:p>
    <w:p w:rsidR="00555E98" w:rsidRPr="00335297" w:rsidRDefault="00A16098" w:rsidP="00CB788C">
      <w:pPr>
        <w:pStyle w:val="Dfaut"/>
        <w:tabs>
          <w:tab w:val="clear" w:pos="720"/>
          <w:tab w:val="clear" w:pos="1440"/>
          <w:tab w:val="clear" w:pos="2160"/>
          <w:tab w:val="clear" w:pos="2880"/>
          <w:tab w:val="clear" w:pos="3600"/>
          <w:tab w:val="clear" w:pos="4320"/>
          <w:tab w:val="left" w:pos="4700"/>
        </w:tabs>
        <w:rPr>
          <w:rFonts w:ascii="Arial Narrow" w:hAnsi="Arial Narrow"/>
          <w:b/>
        </w:rPr>
      </w:pPr>
      <w:r>
        <w:rPr>
          <w:rFonts w:ascii="Arial Narrow" w:hAnsi="Arial Narrow"/>
        </w:rPr>
        <w:t>.</w:t>
      </w:r>
    </w:p>
    <w:p w:rsidR="00555E98" w:rsidRDefault="00555E98" w:rsidP="00CB788C">
      <w:pPr>
        <w:pStyle w:val="Dfaut"/>
        <w:tabs>
          <w:tab w:val="clear" w:pos="720"/>
          <w:tab w:val="clear" w:pos="1440"/>
          <w:tab w:val="clear" w:pos="2160"/>
          <w:tab w:val="clear" w:pos="2880"/>
          <w:tab w:val="left" w:pos="3060"/>
        </w:tabs>
        <w:rPr>
          <w:rFonts w:ascii="Arial Narrow" w:hAnsi="Arial Narrow"/>
          <w:b/>
        </w:rPr>
      </w:pPr>
    </w:p>
    <w:p w:rsidR="00B73501" w:rsidRPr="00335297" w:rsidRDefault="00B73501" w:rsidP="00CB788C">
      <w:pPr>
        <w:pStyle w:val="Dfaut"/>
        <w:tabs>
          <w:tab w:val="clear" w:pos="720"/>
          <w:tab w:val="clear" w:pos="1440"/>
          <w:tab w:val="clear" w:pos="2160"/>
          <w:tab w:val="clear" w:pos="2880"/>
          <w:tab w:val="left" w:pos="3060"/>
        </w:tabs>
        <w:rPr>
          <w:rFonts w:ascii="Arial Narrow" w:hAnsi="Arial Narrow"/>
          <w:b/>
        </w:rPr>
      </w:pPr>
    </w:p>
    <w:p w:rsidR="00B73501" w:rsidRDefault="00B73501" w:rsidP="00CB788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p>
    <w:p w:rsidR="00BF0F5E" w:rsidRDefault="00BF0F5E" w:rsidP="00CB788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p>
    <w:p w:rsidR="00BF0F5E" w:rsidRDefault="00BF0F5E" w:rsidP="00CB788C">
      <w:pPr>
        <w:pStyle w:val="Dfaut"/>
        <w:tabs>
          <w:tab w:val="clear" w:pos="720"/>
          <w:tab w:val="clear" w:pos="1440"/>
          <w:tab w:val="clear" w:pos="2160"/>
          <w:tab w:val="clear" w:pos="2880"/>
          <w:tab w:val="clear" w:pos="3600"/>
          <w:tab w:val="clear" w:pos="4320"/>
          <w:tab w:val="left" w:pos="4700"/>
        </w:tabs>
        <w:rPr>
          <w:rFonts w:ascii="Arial Narrow" w:hAnsi="Arial Narrow"/>
          <w:b/>
          <w:sz w:val="28"/>
          <w:szCs w:val="28"/>
          <w:u w:val="single"/>
        </w:rPr>
      </w:pPr>
    </w:p>
    <w:p w:rsidR="008211F3" w:rsidRPr="008211F3" w:rsidRDefault="008211F3" w:rsidP="008211F3">
      <w:pPr>
        <w:autoSpaceDE w:val="0"/>
        <w:autoSpaceDN w:val="0"/>
        <w:adjustRightInd w:val="0"/>
        <w:rPr>
          <w:rFonts w:ascii="Arial Narrow" w:hAnsi="Arial Narrow" w:cs="TektonPro-Regular"/>
          <w:color w:val="000000"/>
          <w:lang w:val="fr-BE"/>
        </w:rPr>
      </w:pPr>
    </w:p>
    <w:p w:rsidR="008211F3" w:rsidRPr="008211F3" w:rsidRDefault="008211F3" w:rsidP="008211F3">
      <w:pPr>
        <w:autoSpaceDE w:val="0"/>
        <w:autoSpaceDN w:val="0"/>
        <w:adjustRightInd w:val="0"/>
        <w:rPr>
          <w:rFonts w:ascii="Arial Narrow" w:hAnsi="Arial Narrow" w:cs="TektonPro-Regular"/>
          <w:color w:val="000000"/>
          <w:lang w:val="fr-BE"/>
        </w:rPr>
      </w:pPr>
      <w:r w:rsidRPr="008211F3">
        <w:rPr>
          <w:rFonts w:ascii="Arial Narrow" w:hAnsi="Arial Narrow" w:cs="TektonPro-Regular"/>
          <w:color w:val="000000"/>
          <w:lang w:val="fr-BE"/>
        </w:rPr>
        <w:t>.</w:t>
      </w:r>
    </w:p>
    <w:p w:rsidR="008211F3" w:rsidRPr="008211F3" w:rsidRDefault="008211F3" w:rsidP="008211F3">
      <w:pPr>
        <w:autoSpaceDE w:val="0"/>
        <w:autoSpaceDN w:val="0"/>
        <w:adjustRightInd w:val="0"/>
        <w:rPr>
          <w:rFonts w:ascii="Arial Narrow" w:hAnsi="Arial Narrow" w:cs="TektonPro-Regular"/>
          <w:color w:val="000000"/>
          <w:lang w:val="fr-BE"/>
        </w:rPr>
      </w:pPr>
    </w:p>
    <w:p w:rsidR="008211F3" w:rsidRPr="008211F3" w:rsidRDefault="008211F3" w:rsidP="008211F3">
      <w:pPr>
        <w:autoSpaceDE w:val="0"/>
        <w:autoSpaceDN w:val="0"/>
        <w:adjustRightInd w:val="0"/>
        <w:rPr>
          <w:rFonts w:ascii="Arial Narrow" w:hAnsi="Arial Narrow" w:cs="TektonPro-Regular"/>
          <w:color w:val="000000"/>
          <w:lang w:val="fr-BE"/>
        </w:rPr>
      </w:pPr>
      <w:r w:rsidRPr="008211F3">
        <w:rPr>
          <w:rFonts w:ascii="Arial Narrow" w:hAnsi="Arial Narrow" w:cs="TektonPro-Regular"/>
          <w:color w:val="000000"/>
          <w:lang w:val="fr-BE"/>
        </w:rPr>
        <w:t>.</w:t>
      </w:r>
    </w:p>
    <w:p w:rsidR="008211F3" w:rsidRPr="008211F3" w:rsidRDefault="008211F3" w:rsidP="008211F3">
      <w:pPr>
        <w:autoSpaceDE w:val="0"/>
        <w:autoSpaceDN w:val="0"/>
        <w:adjustRightInd w:val="0"/>
        <w:rPr>
          <w:rFonts w:ascii="Arial Narrow" w:hAnsi="Arial Narrow" w:cs="TektonPro-Bold"/>
          <w:b/>
          <w:bCs/>
          <w:color w:val="000000"/>
          <w:lang w:val="fr-BE"/>
        </w:rPr>
      </w:pPr>
    </w:p>
    <w:p w:rsidR="008211F3" w:rsidRPr="008211F3" w:rsidRDefault="008211F3" w:rsidP="008211F3">
      <w:pPr>
        <w:autoSpaceDE w:val="0"/>
        <w:autoSpaceDN w:val="0"/>
        <w:adjustRightInd w:val="0"/>
        <w:rPr>
          <w:rFonts w:ascii="Arial Narrow" w:hAnsi="Arial Narrow" w:cs="TektonPro-Regular"/>
          <w:color w:val="000000"/>
          <w:lang w:val="fr-BE"/>
        </w:rPr>
      </w:pPr>
    </w:p>
    <w:p w:rsidR="00997270" w:rsidRDefault="00680BE0" w:rsidP="008211F3">
      <w:pPr>
        <w:autoSpaceDE w:val="0"/>
        <w:autoSpaceDN w:val="0"/>
        <w:adjustRightInd w:val="0"/>
        <w:jc w:val="both"/>
        <w:rPr>
          <w:rFonts w:ascii="Arial Narrow" w:hAnsi="Arial Narrow" w:cs="TektonPro-Regular"/>
          <w:color w:val="000000"/>
          <w:lang w:val="fr-BE"/>
        </w:rPr>
      </w:pPr>
      <w:r>
        <w:rPr>
          <w:rFonts w:ascii="Arial Narrow" w:hAnsi="Arial Narrow" w:cs="TektonPro-Regular"/>
          <w:color w:val="000000"/>
          <w:lang w:val="fr-BE"/>
        </w:rPr>
        <w:t>.</w:t>
      </w:r>
    </w:p>
    <w:p w:rsidR="00680BE0" w:rsidRPr="008211F3" w:rsidRDefault="00680BE0" w:rsidP="008211F3">
      <w:pPr>
        <w:autoSpaceDE w:val="0"/>
        <w:autoSpaceDN w:val="0"/>
        <w:adjustRightInd w:val="0"/>
        <w:jc w:val="both"/>
        <w:rPr>
          <w:rFonts w:ascii="Arial Narrow" w:hAnsi="Arial Narrow" w:cs="TektonPro-Regular"/>
          <w:color w:val="000000"/>
          <w:lang w:val="fr-BE"/>
        </w:rPr>
      </w:pPr>
    </w:p>
    <w:p w:rsidR="008211F3" w:rsidRPr="008211F3" w:rsidRDefault="008211F3" w:rsidP="008211F3">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w:t>
      </w:r>
    </w:p>
    <w:p w:rsidR="008211F3" w:rsidRPr="008211F3" w:rsidRDefault="008211F3" w:rsidP="008211F3">
      <w:pPr>
        <w:autoSpaceDE w:val="0"/>
        <w:autoSpaceDN w:val="0"/>
        <w:adjustRightInd w:val="0"/>
        <w:rPr>
          <w:rFonts w:ascii="Arial Narrow" w:hAnsi="Arial Narrow" w:cs="TektonPro-Bold"/>
          <w:b/>
          <w:bCs/>
          <w:color w:val="000000"/>
          <w:lang w:val="fr-BE"/>
        </w:rPr>
      </w:pPr>
    </w:p>
    <w:p w:rsidR="008211F3" w:rsidRPr="008211F3" w:rsidRDefault="008211F3" w:rsidP="008211F3">
      <w:pPr>
        <w:autoSpaceDE w:val="0"/>
        <w:autoSpaceDN w:val="0"/>
        <w:adjustRightInd w:val="0"/>
        <w:rPr>
          <w:rFonts w:ascii="Arial Narrow" w:hAnsi="Arial Narrow" w:cs="TektonPro-Regular"/>
          <w:color w:val="000000"/>
          <w:lang w:val="fr-BE"/>
        </w:rPr>
      </w:pPr>
    </w:p>
    <w:p w:rsidR="008211F3" w:rsidRPr="008211F3" w:rsidRDefault="008211F3" w:rsidP="008211F3">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w:t>
      </w:r>
    </w:p>
    <w:p w:rsidR="008211F3" w:rsidRPr="008211F3" w:rsidRDefault="008211F3" w:rsidP="008211F3">
      <w:pPr>
        <w:autoSpaceDE w:val="0"/>
        <w:autoSpaceDN w:val="0"/>
        <w:adjustRightInd w:val="0"/>
        <w:jc w:val="both"/>
        <w:rPr>
          <w:rFonts w:ascii="Arial Narrow" w:hAnsi="Arial Narrow" w:cs="GillSans"/>
          <w:color w:val="808080"/>
          <w:lang w:val="fr-BE"/>
        </w:rPr>
      </w:pPr>
    </w:p>
    <w:p w:rsidR="008211F3" w:rsidRPr="008211F3" w:rsidRDefault="008211F3" w:rsidP="008211F3">
      <w:pPr>
        <w:autoSpaceDE w:val="0"/>
        <w:autoSpaceDN w:val="0"/>
        <w:adjustRightInd w:val="0"/>
        <w:jc w:val="both"/>
        <w:rPr>
          <w:rFonts w:ascii="Arial Narrow" w:hAnsi="Arial Narrow" w:cs="TektonPro-Regular"/>
          <w:color w:val="000000"/>
          <w:lang w:val="fr-BE"/>
        </w:rPr>
      </w:pPr>
      <w:r w:rsidRPr="008211F3">
        <w:rPr>
          <w:rFonts w:ascii="Arial Narrow" w:hAnsi="Arial Narrow" w:cs="TektonPro-Regular"/>
          <w:color w:val="000000"/>
          <w:lang w:val="fr-BE"/>
        </w:rPr>
        <w:t>.</w:t>
      </w:r>
    </w:p>
    <w:p w:rsidR="008211F3" w:rsidRPr="008211F3" w:rsidRDefault="008211F3" w:rsidP="008211F3">
      <w:pPr>
        <w:autoSpaceDE w:val="0"/>
        <w:autoSpaceDN w:val="0"/>
        <w:adjustRightInd w:val="0"/>
        <w:rPr>
          <w:rFonts w:ascii="Arial Narrow" w:hAnsi="Arial Narrow" w:cs="TektonPro-Bold"/>
          <w:b/>
          <w:bCs/>
          <w:color w:val="000000"/>
          <w:lang w:val="fr-BE"/>
        </w:rPr>
      </w:pPr>
    </w:p>
    <w:p w:rsidR="008211F3" w:rsidRPr="008211F3" w:rsidRDefault="008211F3" w:rsidP="008211F3">
      <w:pPr>
        <w:autoSpaceDE w:val="0"/>
        <w:autoSpaceDN w:val="0"/>
        <w:adjustRightInd w:val="0"/>
        <w:rPr>
          <w:rFonts w:ascii="Arial Narrow" w:hAnsi="Arial Narrow" w:cs="TektonPro-Bold"/>
          <w:b/>
          <w:bCs/>
          <w:color w:val="000000"/>
          <w:u w:val="single"/>
          <w:lang w:val="fr-BE"/>
        </w:rPr>
      </w:pPr>
    </w:p>
    <w:p w:rsidR="008211F3" w:rsidRPr="008211F3" w:rsidRDefault="008211F3" w:rsidP="008211F3">
      <w:pPr>
        <w:autoSpaceDE w:val="0"/>
        <w:autoSpaceDN w:val="0"/>
        <w:adjustRightInd w:val="0"/>
        <w:rPr>
          <w:rFonts w:ascii="Arial Narrow" w:hAnsi="Arial Narrow" w:cs="TektonPro-Regular"/>
          <w:color w:val="000000"/>
          <w:lang w:val="fr-BE"/>
        </w:rPr>
      </w:pPr>
    </w:p>
    <w:p w:rsidR="008211F3" w:rsidRPr="008211F3" w:rsidRDefault="008211F3" w:rsidP="008211F3">
      <w:pPr>
        <w:autoSpaceDE w:val="0"/>
        <w:autoSpaceDN w:val="0"/>
        <w:adjustRightInd w:val="0"/>
        <w:jc w:val="both"/>
        <w:rPr>
          <w:rFonts w:ascii="Arial Narrow" w:hAnsi="Arial Narrow" w:cs="TektonPro-Regular"/>
          <w:lang w:val="fr-BE"/>
        </w:rPr>
      </w:pPr>
    </w:p>
    <w:p w:rsidR="008211F3" w:rsidRPr="008211F3" w:rsidRDefault="008211F3" w:rsidP="008211F3">
      <w:pPr>
        <w:autoSpaceDE w:val="0"/>
        <w:autoSpaceDN w:val="0"/>
        <w:adjustRightInd w:val="0"/>
        <w:jc w:val="both"/>
        <w:rPr>
          <w:rFonts w:ascii="Arial Narrow" w:hAnsi="Arial Narrow" w:cs="TektonPro-Regular"/>
          <w:color w:val="000000"/>
          <w:lang w:val="fr-BE"/>
        </w:rPr>
      </w:pPr>
    </w:p>
    <w:p w:rsidR="00FD6DAE" w:rsidRPr="008211F3" w:rsidRDefault="00FD6DAE" w:rsidP="008211F3">
      <w:pPr>
        <w:autoSpaceDE w:val="0"/>
        <w:autoSpaceDN w:val="0"/>
        <w:adjustRightInd w:val="0"/>
        <w:jc w:val="both"/>
        <w:rPr>
          <w:rFonts w:ascii="Arial Narrow" w:hAnsi="Arial Narrow" w:cs="TektonPro-Regular"/>
          <w:color w:val="000000"/>
          <w:lang w:val="fr-BE"/>
        </w:rPr>
      </w:pPr>
      <w:r>
        <w:rPr>
          <w:rFonts w:ascii="Arial Narrow" w:hAnsi="Arial Narrow" w:cs="TektonPro-Regular"/>
          <w:color w:val="000000"/>
          <w:lang w:val="fr-BE"/>
        </w:rPr>
        <w:t>.</w:t>
      </w:r>
    </w:p>
    <w:p w:rsidR="008211F3" w:rsidRPr="008211F3" w:rsidRDefault="008211F3" w:rsidP="008211F3">
      <w:pPr>
        <w:autoSpaceDE w:val="0"/>
        <w:autoSpaceDN w:val="0"/>
        <w:adjustRightInd w:val="0"/>
        <w:jc w:val="both"/>
        <w:rPr>
          <w:rFonts w:ascii="Arial Narrow" w:hAnsi="Arial Narrow" w:cs="TektonPro-Regular"/>
          <w:color w:val="000000"/>
          <w:lang w:val="fr-BE"/>
        </w:rPr>
      </w:pPr>
    </w:p>
    <w:p w:rsidR="008211F3" w:rsidRPr="008211F3" w:rsidRDefault="008211F3" w:rsidP="008211F3">
      <w:pPr>
        <w:autoSpaceDE w:val="0"/>
        <w:autoSpaceDN w:val="0"/>
        <w:adjustRightInd w:val="0"/>
        <w:jc w:val="both"/>
        <w:rPr>
          <w:rFonts w:ascii="Arial Narrow" w:hAnsi="Arial Narrow" w:cs="TektonPro-Bold"/>
          <w:b/>
          <w:bCs/>
          <w:color w:val="000000"/>
          <w:lang w:val="fr-BE"/>
        </w:rPr>
      </w:pPr>
    </w:p>
    <w:p w:rsidR="00555E98" w:rsidRPr="00335297" w:rsidRDefault="00555E98" w:rsidP="00CB788C">
      <w:pPr>
        <w:pStyle w:val="Dfaut"/>
        <w:tabs>
          <w:tab w:val="clear" w:pos="720"/>
          <w:tab w:val="clear" w:pos="1440"/>
          <w:tab w:val="clear" w:pos="2160"/>
          <w:tab w:val="clear" w:pos="2880"/>
          <w:tab w:val="left" w:pos="1340"/>
          <w:tab w:val="left" w:pos="3060"/>
        </w:tabs>
        <w:rPr>
          <w:rFonts w:ascii="Arial Narrow" w:hAnsi="Arial Narrow"/>
          <w:b/>
        </w:rPr>
      </w:pPr>
      <w:r w:rsidRPr="00335297">
        <w:rPr>
          <w:rFonts w:ascii="Arial Narrow" w:hAnsi="Arial Narrow"/>
          <w:b/>
        </w:rPr>
        <w:tab/>
      </w:r>
    </w:p>
    <w:p w:rsidR="00555E98" w:rsidRPr="00335297" w:rsidRDefault="00555E98" w:rsidP="00CB788C">
      <w:pPr>
        <w:pStyle w:val="Dfaut"/>
        <w:tabs>
          <w:tab w:val="clear" w:pos="720"/>
          <w:tab w:val="clear" w:pos="1440"/>
          <w:tab w:val="clear" w:pos="2160"/>
          <w:tab w:val="clear" w:pos="2880"/>
          <w:tab w:val="left" w:pos="1340"/>
          <w:tab w:val="left" w:pos="306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left" w:pos="1340"/>
          <w:tab w:val="left" w:pos="306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left" w:pos="1340"/>
          <w:tab w:val="left" w:pos="306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left" w:pos="1340"/>
          <w:tab w:val="left" w:pos="306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left" w:pos="1340"/>
          <w:tab w:val="left" w:pos="3060"/>
        </w:tabs>
        <w:rPr>
          <w:rFonts w:ascii="Arial Narrow" w:hAnsi="Arial Narrow"/>
          <w:b/>
        </w:rPr>
      </w:pPr>
    </w:p>
    <w:p w:rsidR="00555E98" w:rsidRPr="00335297" w:rsidRDefault="00555E98" w:rsidP="00CB788C">
      <w:pPr>
        <w:pStyle w:val="Dfaut"/>
        <w:tabs>
          <w:tab w:val="clear" w:pos="720"/>
          <w:tab w:val="clear" w:pos="1440"/>
          <w:tab w:val="clear" w:pos="2160"/>
          <w:tab w:val="clear" w:pos="2880"/>
          <w:tab w:val="left" w:pos="1340"/>
          <w:tab w:val="left" w:pos="3060"/>
        </w:tabs>
        <w:rPr>
          <w:rFonts w:ascii="Arial Narrow" w:hAnsi="Arial Narrow"/>
          <w:b/>
        </w:rPr>
      </w:pPr>
      <w:r w:rsidRPr="00335297">
        <w:rPr>
          <w:rFonts w:ascii="Arial Narrow" w:hAnsi="Arial Narrow"/>
          <w:b/>
        </w:rPr>
        <w:tab/>
      </w:r>
    </w:p>
    <w:p w:rsidR="00555E98" w:rsidRPr="00335297" w:rsidRDefault="00555E98" w:rsidP="00CB788C">
      <w:pPr>
        <w:pStyle w:val="Dfaut"/>
        <w:tabs>
          <w:tab w:val="clear" w:pos="720"/>
          <w:tab w:val="clear" w:pos="1440"/>
          <w:tab w:val="clear" w:pos="2160"/>
          <w:tab w:val="clear" w:pos="2880"/>
          <w:tab w:val="left" w:pos="1340"/>
          <w:tab w:val="left" w:pos="3060"/>
        </w:tabs>
        <w:rPr>
          <w:rFonts w:ascii="Arial Narrow" w:hAnsi="Arial Narrow"/>
          <w:b/>
        </w:rPr>
      </w:pPr>
    </w:p>
    <w:p w:rsidR="00555E98" w:rsidRDefault="00555E98"/>
    <w:sectPr w:rsidR="00555E98" w:rsidSect="00D63395">
      <w:headerReference w:type="default" r:id="rId10"/>
      <w:footerReference w:type="default" r:id="rId11"/>
      <w:pgSz w:w="11907" w:h="16840" w:code="9"/>
      <w:pgMar w:top="289" w:right="720" w:bottom="295" w:left="720" w:header="1123" w:footer="1123" w:gutter="0"/>
      <w:pgNumType w:start="1"/>
      <w:cols w:space="720" w:equalWidth="0">
        <w:col w:w="1004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53" w:rsidRDefault="00C45F53" w:rsidP="00B02543">
      <w:r>
        <w:separator/>
      </w:r>
    </w:p>
  </w:endnote>
  <w:endnote w:type="continuationSeparator" w:id="0">
    <w:p w:rsidR="00C45F53" w:rsidRDefault="00C45F53" w:rsidP="00B0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kton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otype Corsiva">
    <w:altName w:val="Courier New"/>
    <w:charset w:val="00"/>
    <w:family w:val="script"/>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default"/>
    <w:sig w:usb0="00000003" w:usb1="00000000" w:usb2="00000000" w:usb3="00000000" w:csb0="00000001" w:csb1="00000000"/>
  </w:font>
  <w:font w:name="TektonPro-Bold">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94" w:rsidRDefault="00053194" w:rsidP="00B02543">
    <w:pPr>
      <w:pStyle w:val="Pieddepage"/>
      <w:jc w:val="right"/>
    </w:pPr>
  </w:p>
  <w:p w:rsidR="00053194" w:rsidRDefault="00053194" w:rsidP="00B02543">
    <w:pPr>
      <w:pStyle w:val="Pieddepage"/>
      <w:jc w:val="right"/>
    </w:pPr>
  </w:p>
  <w:p w:rsidR="00053194" w:rsidRDefault="00053194" w:rsidP="00B02543">
    <w:pPr>
      <w:pStyle w:val="Pieddepage"/>
      <w:jc w:val="right"/>
    </w:pPr>
  </w:p>
  <w:p w:rsidR="00053194" w:rsidRPr="00D63395" w:rsidRDefault="00053194" w:rsidP="00D63395">
    <w:pPr>
      <w:pStyle w:val="En-t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500"/>
      </w:tabs>
      <w:jc w:val="center"/>
      <w:rPr>
        <w:rFonts w:ascii="Monotype Corsiva" w:hAnsi="Monotype Corsiva"/>
        <w:i/>
        <w:color w:val="948A54" w:themeColor="background2" w:themeShade="80"/>
        <w:sz w:val="28"/>
        <w:szCs w:val="28"/>
      </w:rPr>
    </w:pPr>
    <w:r>
      <w:rPr>
        <w:rFonts w:ascii="Monotype Corsiva" w:hAnsi="Monotype Corsiva"/>
        <w:color w:val="948A54" w:themeColor="background2" w:themeShade="80"/>
        <w:sz w:val="28"/>
        <w:szCs w:val="28"/>
      </w:rPr>
      <w:t>C</w:t>
    </w:r>
    <w:r w:rsidRPr="00D63395">
      <w:rPr>
        <w:rFonts w:ascii="Monotype Corsiva" w:hAnsi="Monotype Corsiva"/>
        <w:color w:val="948A54" w:themeColor="background2" w:themeShade="80"/>
        <w:sz w:val="28"/>
        <w:szCs w:val="28"/>
      </w:rPr>
      <w:t xml:space="preserve">ahier des charges-Résidence </w:t>
    </w:r>
    <w:r>
      <w:rPr>
        <w:rFonts w:ascii="Monotype Corsiva" w:hAnsi="Monotype Corsiva"/>
        <w:color w:val="948A54" w:themeColor="background2" w:themeShade="80"/>
        <w:sz w:val="28"/>
        <w:szCs w:val="28"/>
      </w:rPr>
      <w:t>du Parc</w:t>
    </w:r>
    <w:r w:rsidRPr="00D63395">
      <w:rPr>
        <w:rFonts w:ascii="Monotype Corsiva" w:hAnsi="Monotype Corsiva"/>
        <w:color w:val="948A54" w:themeColor="background2" w:themeShade="80"/>
        <w:sz w:val="28"/>
        <w:szCs w:val="28"/>
      </w:rPr>
      <w:t xml:space="preserve"> –</w:t>
    </w:r>
    <w:r w:rsidRPr="00D63395">
      <w:rPr>
        <w:rFonts w:ascii="Monotype Corsiva" w:hAnsi="Monotype Corsiva"/>
        <w:i/>
        <w:color w:val="948A54" w:themeColor="background2" w:themeShade="80"/>
        <w:sz w:val="28"/>
        <w:szCs w:val="28"/>
      </w:rPr>
      <w:t xml:space="preserve"> 44</w:t>
    </w:r>
    <w:r>
      <w:rPr>
        <w:rFonts w:ascii="Monotype Corsiva" w:hAnsi="Monotype Corsiva"/>
        <w:i/>
        <w:color w:val="948A54" w:themeColor="background2" w:themeShade="80"/>
        <w:sz w:val="28"/>
        <w:szCs w:val="28"/>
      </w:rPr>
      <w:t>0</w:t>
    </w:r>
    <w:r w:rsidRPr="00D63395">
      <w:rPr>
        <w:rFonts w:ascii="Monotype Corsiva" w:hAnsi="Monotype Corsiva"/>
        <w:i/>
        <w:color w:val="948A54" w:themeColor="background2" w:themeShade="80"/>
        <w:sz w:val="28"/>
        <w:szCs w:val="28"/>
      </w:rPr>
      <w:t xml:space="preserve">0 </w:t>
    </w:r>
    <w:r>
      <w:rPr>
        <w:rFonts w:ascii="Monotype Corsiva" w:hAnsi="Monotype Corsiva"/>
        <w:i/>
        <w:color w:val="948A54" w:themeColor="background2" w:themeShade="80"/>
        <w:sz w:val="28"/>
        <w:szCs w:val="28"/>
      </w:rPr>
      <w:t>Flémalle</w:t>
    </w:r>
  </w:p>
  <w:p w:rsidR="00053194" w:rsidRDefault="00053194" w:rsidP="007101D7">
    <w:pPr>
      <w:pStyle w:val="Pieddepage"/>
      <w:tabs>
        <w:tab w:val="clear" w:pos="850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w:hAnsi="Times"/>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53" w:rsidRDefault="00C45F53" w:rsidP="00B02543">
      <w:r>
        <w:separator/>
      </w:r>
    </w:p>
  </w:footnote>
  <w:footnote w:type="continuationSeparator" w:id="0">
    <w:p w:rsidR="00C45F53" w:rsidRDefault="00C45F53" w:rsidP="00B02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94" w:rsidRPr="007101D7" w:rsidRDefault="00053194" w:rsidP="00B02543">
    <w:pPr>
      <w:pStyle w:val="En-tt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500"/>
      </w:tabs>
      <w:jc w:val="center"/>
      <w:rPr>
        <w:rFonts w:ascii="Monotype Corsiva" w:hAnsi="Monotype Corsiva"/>
        <w:b/>
        <w:i/>
        <w:color w:val="948A54" w:themeColor="background2" w:themeShade="80"/>
        <w:sz w:val="72"/>
        <w:szCs w:val="72"/>
      </w:rPr>
    </w:pPr>
    <w:r>
      <w:rPr>
        <w:rFonts w:ascii="Monotype Corsiva" w:hAnsi="Monotype Corsiva"/>
        <w:b/>
        <w:i/>
        <w:color w:val="948A54" w:themeColor="background2" w:themeShade="80"/>
        <w:sz w:val="72"/>
        <w:szCs w:val="72"/>
        <w:lang w:val="fr-BE" w:eastAsia="fr-BE"/>
      </w:rPr>
      <w:drawing>
        <wp:inline distT="0" distB="0" distL="0" distR="0">
          <wp:extent cx="1314450" cy="65722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314450" cy="657225"/>
                  </a:xfrm>
                  <a:prstGeom prst="rect">
                    <a:avLst/>
                  </a:prstGeom>
                  <a:noFill/>
                  <a:ln w="9525">
                    <a:noFill/>
                    <a:miter lim="800000"/>
                    <a:headEnd/>
                    <a:tailEnd/>
                  </a:ln>
                </pic:spPr>
              </pic:pic>
            </a:graphicData>
          </a:graphic>
        </wp:inline>
      </w:drawing>
    </w:r>
  </w:p>
  <w:p w:rsidR="00053194" w:rsidRDefault="000531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multilevel"/>
    <w:tmpl w:val="E5BE3CB0"/>
    <w:lvl w:ilvl="0">
      <w:start w:val="1"/>
      <w:numFmt w:val="decimal"/>
      <w:pStyle w:val="Titre4"/>
      <w:lvlText w:val="%1."/>
      <w:lvlJc w:val="left"/>
      <w:pPr>
        <w:tabs>
          <w:tab w:val="num" w:pos="283"/>
        </w:tabs>
        <w:ind w:left="283" w:hanging="283"/>
      </w:pPr>
      <w:rPr>
        <w:rFonts w:ascii="Verdana" w:hAnsi="Verdana"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1.%2 "/>
      <w:lvlJc w:val="left"/>
      <w:pPr>
        <w:tabs>
          <w:tab w:val="num" w:pos="566"/>
        </w:tabs>
        <w:ind w:left="566" w:hanging="283"/>
      </w:pPr>
      <w:rPr>
        <w:rFonts w:cs="Times New Roman"/>
      </w:rPr>
    </w:lvl>
    <w:lvl w:ilvl="2">
      <w:start w:val="3"/>
      <w:numFmt w:val="decimal"/>
      <w:lvlText w:val=" %1.%2.%3 "/>
      <w:lvlJc w:val="left"/>
      <w:pPr>
        <w:tabs>
          <w:tab w:val="num" w:pos="1133"/>
        </w:tabs>
        <w:ind w:left="1133" w:hanging="567"/>
      </w:pPr>
      <w:rPr>
        <w:rFonts w:cs="Times New Roman"/>
      </w:rPr>
    </w:lvl>
    <w:lvl w:ilvl="3">
      <w:start w:val="4"/>
      <w:numFmt w:val="decimal"/>
      <w:lvlText w:val=" %1.%2.%3.%4 "/>
      <w:lvlJc w:val="left"/>
      <w:pPr>
        <w:tabs>
          <w:tab w:val="num" w:pos="1842"/>
        </w:tabs>
        <w:ind w:left="1842" w:hanging="709"/>
      </w:pPr>
      <w:rPr>
        <w:rFonts w:cs="Times New Roman"/>
      </w:rPr>
    </w:lvl>
    <w:lvl w:ilvl="4">
      <w:start w:val="5"/>
      <w:numFmt w:val="decimal"/>
      <w:lvlText w:val=" %1.%2.%3.%4.%5 "/>
      <w:lvlJc w:val="left"/>
      <w:pPr>
        <w:tabs>
          <w:tab w:val="num" w:pos="2692"/>
        </w:tabs>
        <w:ind w:left="2692" w:hanging="850"/>
      </w:pPr>
      <w:rPr>
        <w:rFonts w:cs="Times New Roman"/>
      </w:rPr>
    </w:lvl>
    <w:lvl w:ilvl="5">
      <w:start w:val="6"/>
      <w:numFmt w:val="decimal"/>
      <w:lvlText w:val=" %1.%2.%3.%4.%5.%6 "/>
      <w:lvlJc w:val="left"/>
      <w:pPr>
        <w:tabs>
          <w:tab w:val="num" w:pos="3713"/>
        </w:tabs>
        <w:ind w:left="3713" w:hanging="1021"/>
      </w:pPr>
      <w:rPr>
        <w:rFonts w:cs="Times New Roman"/>
      </w:rPr>
    </w:lvl>
    <w:lvl w:ilvl="6">
      <w:start w:val="7"/>
      <w:numFmt w:val="decimal"/>
      <w:lvlText w:val=" %1.%2.%3.%4.%5.%6.%7 "/>
      <w:lvlJc w:val="left"/>
      <w:pPr>
        <w:tabs>
          <w:tab w:val="num" w:pos="5017"/>
        </w:tabs>
        <w:ind w:left="5017" w:hanging="1304"/>
      </w:pPr>
      <w:rPr>
        <w:rFonts w:cs="Times New Roman"/>
      </w:rPr>
    </w:lvl>
    <w:lvl w:ilvl="7">
      <w:start w:val="8"/>
      <w:numFmt w:val="decimal"/>
      <w:lvlText w:val=" %1.%2.%3.%4.%5.%6.%7.%8 "/>
      <w:lvlJc w:val="left"/>
      <w:pPr>
        <w:tabs>
          <w:tab w:val="num" w:pos="6491"/>
        </w:tabs>
        <w:ind w:left="6491" w:hanging="1474"/>
      </w:pPr>
      <w:rPr>
        <w:rFonts w:cs="Times New Roman"/>
      </w:rPr>
    </w:lvl>
    <w:lvl w:ilvl="8">
      <w:start w:val="9"/>
      <w:numFmt w:val="decimal"/>
      <w:lvlText w:val=" %1.%2.%3.%4.%5.%6.%7.%8.%9 "/>
      <w:lvlJc w:val="left"/>
      <w:pPr>
        <w:tabs>
          <w:tab w:val="num" w:pos="8079"/>
        </w:tabs>
        <w:ind w:left="8079" w:hanging="1588"/>
      </w:pPr>
      <w:rPr>
        <w:rFonts w:cs="Times New Roman"/>
      </w:rPr>
    </w:lvl>
  </w:abstractNum>
  <w:abstractNum w:abstractNumId="1">
    <w:nsid w:val="0EBA2232"/>
    <w:multiLevelType w:val="multilevel"/>
    <w:tmpl w:val="33E06118"/>
    <w:lvl w:ilvl="0">
      <w:start w:val="1"/>
      <w:numFmt w:val="decimal"/>
      <w:lvlText w:val="%1"/>
      <w:lvlJc w:val="left"/>
      <w:pPr>
        <w:ind w:left="612" w:hanging="612"/>
      </w:pPr>
      <w:rPr>
        <w:rFonts w:hint="default"/>
      </w:rPr>
    </w:lvl>
    <w:lvl w:ilvl="1">
      <w:start w:val="8"/>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FDA2494"/>
    <w:multiLevelType w:val="hybridMultilevel"/>
    <w:tmpl w:val="13AE6D86"/>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28033C66"/>
    <w:multiLevelType w:val="hybridMultilevel"/>
    <w:tmpl w:val="1A16485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651474"/>
    <w:multiLevelType w:val="multilevel"/>
    <w:tmpl w:val="A4EE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A42A8"/>
    <w:multiLevelType w:val="hybridMultilevel"/>
    <w:tmpl w:val="C0586E30"/>
    <w:lvl w:ilvl="0" w:tplc="3C1209F0">
      <w:start w:val="7"/>
      <w:numFmt w:val="bullet"/>
      <w:lvlText w:val="-"/>
      <w:lvlJc w:val="left"/>
      <w:pPr>
        <w:ind w:left="927" w:hanging="360"/>
      </w:pPr>
      <w:rPr>
        <w:rFonts w:ascii="Calibri" w:eastAsia="Calibri" w:hAnsi="Calibri" w:cs="TektonPro-Regular"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6">
    <w:nsid w:val="5B92341F"/>
    <w:multiLevelType w:val="multilevel"/>
    <w:tmpl w:val="3904D90A"/>
    <w:lvl w:ilvl="0">
      <w:start w:val="1"/>
      <w:numFmt w:val="upperRoman"/>
      <w:lvlText w:val="%1."/>
      <w:lvlJc w:val="right"/>
      <w:pPr>
        <w:tabs>
          <w:tab w:val="num" w:pos="180"/>
        </w:tabs>
        <w:ind w:left="180" w:hanging="180"/>
      </w:pPr>
      <w:rPr>
        <w:rFonts w:cs="Times New Roman"/>
      </w:rPr>
    </w:lvl>
    <w:lvl w:ilvl="1">
      <w:start w:val="1"/>
      <w:numFmt w:val="decimal"/>
      <w:lvlText w:val="%2."/>
      <w:lvlJc w:val="left"/>
      <w:pPr>
        <w:tabs>
          <w:tab w:val="num" w:pos="283"/>
        </w:tabs>
        <w:ind w:left="283"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nsid w:val="5E9E1AAB"/>
    <w:multiLevelType w:val="hybridMultilevel"/>
    <w:tmpl w:val="8146BE2E"/>
    <w:lvl w:ilvl="0" w:tplc="080C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F481C0A"/>
    <w:multiLevelType w:val="hybridMultilevel"/>
    <w:tmpl w:val="BD12F5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9953CCB"/>
    <w:multiLevelType w:val="hybridMultilevel"/>
    <w:tmpl w:val="BDEA4F6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EDE071F"/>
    <w:multiLevelType w:val="hybridMultilevel"/>
    <w:tmpl w:val="A0F8E6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
    <w:abstractNumId w:val="0"/>
  </w:num>
  <w:num w:numId="3">
    <w:abstractNumId w:val="7"/>
  </w:num>
  <w:num w:numId="4">
    <w:abstractNumId w:val="2"/>
  </w:num>
  <w:num w:numId="5">
    <w:abstractNumId w:val="3"/>
  </w:num>
  <w:num w:numId="6">
    <w:abstractNumId w:val="9"/>
  </w:num>
  <w:num w:numId="7">
    <w:abstractNumId w:val="6"/>
  </w:num>
  <w:num w:numId="8">
    <w:abstractNumId w:val="1"/>
  </w:num>
  <w:num w:numId="9">
    <w:abstractNumId w:val="4"/>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8C"/>
    <w:rsid w:val="00011DC3"/>
    <w:rsid w:val="00022E05"/>
    <w:rsid w:val="00031687"/>
    <w:rsid w:val="00053194"/>
    <w:rsid w:val="000625FA"/>
    <w:rsid w:val="0006743B"/>
    <w:rsid w:val="000727E5"/>
    <w:rsid w:val="00087DDF"/>
    <w:rsid w:val="000C15F2"/>
    <w:rsid w:val="000C49B4"/>
    <w:rsid w:val="000D12B4"/>
    <w:rsid w:val="000D2203"/>
    <w:rsid w:val="000E6457"/>
    <w:rsid w:val="001322A4"/>
    <w:rsid w:val="001458AC"/>
    <w:rsid w:val="00174C84"/>
    <w:rsid w:val="00183722"/>
    <w:rsid w:val="001A6E0C"/>
    <w:rsid w:val="002037ED"/>
    <w:rsid w:val="002059B4"/>
    <w:rsid w:val="0024179E"/>
    <w:rsid w:val="002921D7"/>
    <w:rsid w:val="00295DEB"/>
    <w:rsid w:val="002D7F87"/>
    <w:rsid w:val="00335297"/>
    <w:rsid w:val="00364191"/>
    <w:rsid w:val="00375C0A"/>
    <w:rsid w:val="00395CBB"/>
    <w:rsid w:val="003C1AED"/>
    <w:rsid w:val="00400471"/>
    <w:rsid w:val="00441F13"/>
    <w:rsid w:val="004636AC"/>
    <w:rsid w:val="00487852"/>
    <w:rsid w:val="004D57B4"/>
    <w:rsid w:val="00555E98"/>
    <w:rsid w:val="00560158"/>
    <w:rsid w:val="00575FD9"/>
    <w:rsid w:val="005A2B8C"/>
    <w:rsid w:val="005A5201"/>
    <w:rsid w:val="005B2A9E"/>
    <w:rsid w:val="005B4392"/>
    <w:rsid w:val="005F1AA6"/>
    <w:rsid w:val="005F42B3"/>
    <w:rsid w:val="006035A9"/>
    <w:rsid w:val="006056FD"/>
    <w:rsid w:val="00607F7A"/>
    <w:rsid w:val="0061443F"/>
    <w:rsid w:val="00643678"/>
    <w:rsid w:val="006440E5"/>
    <w:rsid w:val="006511A2"/>
    <w:rsid w:val="00663B3A"/>
    <w:rsid w:val="00666679"/>
    <w:rsid w:val="00680BE0"/>
    <w:rsid w:val="00680CA7"/>
    <w:rsid w:val="006F5D73"/>
    <w:rsid w:val="007101D7"/>
    <w:rsid w:val="007E1C9A"/>
    <w:rsid w:val="008211F3"/>
    <w:rsid w:val="0082508F"/>
    <w:rsid w:val="0083062D"/>
    <w:rsid w:val="008D0286"/>
    <w:rsid w:val="008F269E"/>
    <w:rsid w:val="00934FB3"/>
    <w:rsid w:val="00952289"/>
    <w:rsid w:val="00956515"/>
    <w:rsid w:val="0095739F"/>
    <w:rsid w:val="009812E4"/>
    <w:rsid w:val="009842A6"/>
    <w:rsid w:val="00997270"/>
    <w:rsid w:val="009C24CE"/>
    <w:rsid w:val="009D3B11"/>
    <w:rsid w:val="00A16098"/>
    <w:rsid w:val="00A40A3B"/>
    <w:rsid w:val="00A61EA5"/>
    <w:rsid w:val="00A73868"/>
    <w:rsid w:val="00A90B49"/>
    <w:rsid w:val="00AC134B"/>
    <w:rsid w:val="00AC73DD"/>
    <w:rsid w:val="00AF28E9"/>
    <w:rsid w:val="00B02543"/>
    <w:rsid w:val="00B62DF9"/>
    <w:rsid w:val="00B73501"/>
    <w:rsid w:val="00BB7828"/>
    <w:rsid w:val="00BC1065"/>
    <w:rsid w:val="00BE124E"/>
    <w:rsid w:val="00BF0F5E"/>
    <w:rsid w:val="00BF3C89"/>
    <w:rsid w:val="00BF772A"/>
    <w:rsid w:val="00C146D7"/>
    <w:rsid w:val="00C156C0"/>
    <w:rsid w:val="00C45F53"/>
    <w:rsid w:val="00C545CF"/>
    <w:rsid w:val="00C561E7"/>
    <w:rsid w:val="00C7244A"/>
    <w:rsid w:val="00C92573"/>
    <w:rsid w:val="00C97136"/>
    <w:rsid w:val="00CB788C"/>
    <w:rsid w:val="00CD56CD"/>
    <w:rsid w:val="00CD6935"/>
    <w:rsid w:val="00D0147E"/>
    <w:rsid w:val="00D03613"/>
    <w:rsid w:val="00D339FF"/>
    <w:rsid w:val="00D63395"/>
    <w:rsid w:val="00D8430B"/>
    <w:rsid w:val="00D86C69"/>
    <w:rsid w:val="00DA29BC"/>
    <w:rsid w:val="00DB47E4"/>
    <w:rsid w:val="00DD35D5"/>
    <w:rsid w:val="00E061BA"/>
    <w:rsid w:val="00E46491"/>
    <w:rsid w:val="00E8139D"/>
    <w:rsid w:val="00EB29BA"/>
    <w:rsid w:val="00ED27AD"/>
    <w:rsid w:val="00EE0009"/>
    <w:rsid w:val="00EF2B60"/>
    <w:rsid w:val="00FD6DAE"/>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8C"/>
    <w:rPr>
      <w:rFonts w:ascii="Times New Roman" w:eastAsia="Times New Roman" w:hAnsi="Times New Roman"/>
      <w:sz w:val="24"/>
      <w:szCs w:val="24"/>
    </w:rPr>
  </w:style>
  <w:style w:type="paragraph" w:styleId="Titre2">
    <w:name w:val="heading 2"/>
    <w:basedOn w:val="Normal"/>
    <w:next w:val="Normal"/>
    <w:link w:val="Titre2Car"/>
    <w:semiHidden/>
    <w:unhideWhenUsed/>
    <w:qFormat/>
    <w:locked/>
    <w:rsid w:val="006436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locked/>
    <w:rsid w:val="002921D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Corpsdetexte"/>
    <w:link w:val="Titre4Car"/>
    <w:uiPriority w:val="99"/>
    <w:qFormat/>
    <w:rsid w:val="00CB788C"/>
    <w:pPr>
      <w:keepNext/>
      <w:numPr>
        <w:numId w:val="1"/>
      </w:numPr>
      <w:suppressAutoHyphens/>
      <w:spacing w:before="240" w:after="120"/>
      <w:outlineLvl w:val="3"/>
    </w:pPr>
    <w:rPr>
      <w:rFonts w:ascii="Arial" w:eastAsia="Calibri" w:hAnsi="Arial" w:cs="Tahoma"/>
      <w:b/>
      <w:bCs/>
      <w:i/>
      <w:iCs/>
      <w:caps/>
      <w:lang w:eastAsia="ar-SA"/>
    </w:rPr>
  </w:style>
  <w:style w:type="paragraph" w:styleId="Titre5">
    <w:name w:val="heading 5"/>
    <w:basedOn w:val="Normal"/>
    <w:next w:val="Normal"/>
    <w:link w:val="Titre5Car"/>
    <w:semiHidden/>
    <w:unhideWhenUsed/>
    <w:qFormat/>
    <w:locked/>
    <w:rsid w:val="00022E05"/>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locked/>
    <w:rsid w:val="00CB788C"/>
    <w:rPr>
      <w:rFonts w:ascii="Arial" w:eastAsia="Times New Roman" w:hAnsi="Arial" w:cs="Tahoma"/>
      <w:b/>
      <w:bCs/>
      <w:i/>
      <w:iCs/>
      <w:caps/>
      <w:sz w:val="24"/>
      <w:szCs w:val="24"/>
      <w:lang w:val="fr-FR" w:eastAsia="ar-SA" w:bidi="ar-SA"/>
    </w:rPr>
  </w:style>
  <w:style w:type="paragraph" w:customStyle="1" w:styleId="Dfaut">
    <w:name w:val="Défaut"/>
    <w:uiPriority w:val="99"/>
    <w:rsid w:val="00CB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pPr>
    <w:rPr>
      <w:rFonts w:ascii="Helvetica" w:eastAsia="Times New Roman" w:hAnsi="Helvetica"/>
      <w:noProof/>
      <w:color w:val="000000"/>
      <w:sz w:val="24"/>
      <w:szCs w:val="24"/>
    </w:rPr>
  </w:style>
  <w:style w:type="paragraph" w:styleId="En-tte">
    <w:name w:val="header"/>
    <w:basedOn w:val="Normal"/>
    <w:link w:val="En-tteCar"/>
    <w:uiPriority w:val="99"/>
    <w:rsid w:val="00CB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pPr>
    <w:rPr>
      <w:rFonts w:ascii="Helvetica" w:hAnsi="Helvetica"/>
      <w:noProof/>
      <w:color w:val="000000"/>
    </w:rPr>
  </w:style>
  <w:style w:type="character" w:customStyle="1" w:styleId="En-tteCar">
    <w:name w:val="En-tête Car"/>
    <w:basedOn w:val="Policepardfaut"/>
    <w:link w:val="En-tte"/>
    <w:uiPriority w:val="99"/>
    <w:locked/>
    <w:rsid w:val="00CB788C"/>
    <w:rPr>
      <w:rFonts w:ascii="Helvetica" w:hAnsi="Helvetica" w:cs="Times New Roman"/>
      <w:noProof/>
      <w:color w:val="000000"/>
      <w:sz w:val="24"/>
      <w:szCs w:val="24"/>
      <w:lang w:val="fr-FR" w:eastAsia="fr-FR"/>
    </w:rPr>
  </w:style>
  <w:style w:type="paragraph" w:styleId="Pieddepage">
    <w:name w:val="footer"/>
    <w:basedOn w:val="Normal"/>
    <w:link w:val="PieddepageCar"/>
    <w:uiPriority w:val="99"/>
    <w:rsid w:val="00CB788C"/>
    <w:pPr>
      <w:widowControl w:val="0"/>
      <w:tabs>
        <w:tab w:val="left" w:pos="8500"/>
        <w:tab w:val="left" w:pos="8640"/>
        <w:tab w:val="left" w:pos="9360"/>
      </w:tabs>
      <w:autoSpaceDE w:val="0"/>
      <w:autoSpaceDN w:val="0"/>
      <w:adjustRightInd w:val="0"/>
      <w:spacing w:line="240" w:lineRule="atLeast"/>
    </w:pPr>
    <w:rPr>
      <w:rFonts w:ascii="Helvetica" w:hAnsi="Helvetica"/>
      <w:noProof/>
      <w:color w:val="000000"/>
    </w:rPr>
  </w:style>
  <w:style w:type="character" w:customStyle="1" w:styleId="PieddepageCar">
    <w:name w:val="Pied de page Car"/>
    <w:basedOn w:val="Policepardfaut"/>
    <w:link w:val="Pieddepage"/>
    <w:uiPriority w:val="99"/>
    <w:locked/>
    <w:rsid w:val="00CB788C"/>
    <w:rPr>
      <w:rFonts w:ascii="Helvetica" w:hAnsi="Helvetica" w:cs="Times New Roman"/>
      <w:noProof/>
      <w:color w:val="000000"/>
      <w:sz w:val="24"/>
      <w:szCs w:val="24"/>
      <w:lang w:val="fr-FR" w:eastAsia="fr-FR"/>
    </w:rPr>
  </w:style>
  <w:style w:type="paragraph" w:styleId="Textebrut">
    <w:name w:val="Plain Text"/>
    <w:basedOn w:val="Normal"/>
    <w:link w:val="TextebrutCar"/>
    <w:uiPriority w:val="99"/>
    <w:rsid w:val="00CB788C"/>
    <w:rPr>
      <w:rFonts w:ascii="Courier New" w:hAnsi="Courier New" w:cs="Courier New"/>
      <w:sz w:val="20"/>
      <w:szCs w:val="20"/>
    </w:rPr>
  </w:style>
  <w:style w:type="character" w:customStyle="1" w:styleId="TextebrutCar">
    <w:name w:val="Texte brut Car"/>
    <w:basedOn w:val="Policepardfaut"/>
    <w:link w:val="Textebrut"/>
    <w:uiPriority w:val="99"/>
    <w:locked/>
    <w:rsid w:val="00CB788C"/>
    <w:rPr>
      <w:rFonts w:ascii="Courier New" w:hAnsi="Courier New" w:cs="Courier New"/>
      <w:sz w:val="20"/>
      <w:szCs w:val="20"/>
      <w:lang w:val="fr-FR" w:eastAsia="fr-FR"/>
    </w:rPr>
  </w:style>
  <w:style w:type="paragraph" w:styleId="Corpsdetexte">
    <w:name w:val="Body Text"/>
    <w:basedOn w:val="Normal"/>
    <w:link w:val="CorpsdetexteCar"/>
    <w:uiPriority w:val="99"/>
    <w:semiHidden/>
    <w:rsid w:val="00CB788C"/>
    <w:pPr>
      <w:spacing w:after="120"/>
    </w:pPr>
  </w:style>
  <w:style w:type="character" w:customStyle="1" w:styleId="CorpsdetexteCar">
    <w:name w:val="Corps de texte Car"/>
    <w:basedOn w:val="Policepardfaut"/>
    <w:link w:val="Corpsdetexte"/>
    <w:uiPriority w:val="99"/>
    <w:semiHidden/>
    <w:locked/>
    <w:rsid w:val="00CB788C"/>
    <w:rPr>
      <w:rFonts w:ascii="Times New Roman" w:hAnsi="Times New Roman" w:cs="Times New Roman"/>
      <w:sz w:val="24"/>
      <w:szCs w:val="24"/>
      <w:lang w:val="fr-FR" w:eastAsia="fr-FR"/>
    </w:rPr>
  </w:style>
  <w:style w:type="paragraph" w:styleId="Textedebulles">
    <w:name w:val="Balloon Text"/>
    <w:basedOn w:val="Normal"/>
    <w:link w:val="TextedebullesCar"/>
    <w:uiPriority w:val="99"/>
    <w:semiHidden/>
    <w:rsid w:val="00B0254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02543"/>
    <w:rPr>
      <w:rFonts w:ascii="Tahoma" w:hAnsi="Tahoma" w:cs="Tahoma"/>
      <w:sz w:val="16"/>
      <w:szCs w:val="16"/>
      <w:lang w:val="fr-FR" w:eastAsia="fr-FR"/>
    </w:rPr>
  </w:style>
  <w:style w:type="paragraph" w:customStyle="1" w:styleId="StyleHeading5Left0cmHanging05cm">
    <w:name w:val="Style Heading 5 + Left:  0 cm Hanging:  0.5 cm"/>
    <w:basedOn w:val="Titre5"/>
    <w:next w:val="Dfaut"/>
    <w:rsid w:val="00022E05"/>
    <w:pPr>
      <w:keepNext/>
      <w:suppressAutoHyphens/>
      <w:spacing w:after="120"/>
    </w:pPr>
    <w:rPr>
      <w:rFonts w:ascii="Arial" w:eastAsia="Times New Roman" w:hAnsi="Arial" w:cs="Times New Roman"/>
      <w:i w:val="0"/>
      <w:iCs w:val="0"/>
      <w:sz w:val="24"/>
      <w:szCs w:val="20"/>
      <w:lang w:eastAsia="ar-SA"/>
    </w:rPr>
  </w:style>
  <w:style w:type="character" w:customStyle="1" w:styleId="Titre5Car">
    <w:name w:val="Titre 5 Car"/>
    <w:basedOn w:val="Policepardfaut"/>
    <w:link w:val="Titre5"/>
    <w:semiHidden/>
    <w:rsid w:val="00022E05"/>
    <w:rPr>
      <w:rFonts w:asciiTheme="minorHAnsi" w:eastAsiaTheme="minorEastAsia" w:hAnsiTheme="minorHAnsi" w:cstheme="minorBidi"/>
      <w:b/>
      <w:bCs/>
      <w:i/>
      <w:iCs/>
      <w:sz w:val="26"/>
      <w:szCs w:val="26"/>
    </w:rPr>
  </w:style>
  <w:style w:type="character" w:customStyle="1" w:styleId="Titre2Car">
    <w:name w:val="Titre 2 Car"/>
    <w:basedOn w:val="Policepardfaut"/>
    <w:link w:val="Titre2"/>
    <w:semiHidden/>
    <w:rsid w:val="0064367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643678"/>
    <w:pPr>
      <w:ind w:left="720"/>
      <w:contextualSpacing/>
    </w:pPr>
  </w:style>
  <w:style w:type="character" w:customStyle="1" w:styleId="Titre3Car">
    <w:name w:val="Titre 3 Car"/>
    <w:basedOn w:val="Policepardfaut"/>
    <w:link w:val="Titre3"/>
    <w:semiHidden/>
    <w:rsid w:val="002921D7"/>
    <w:rPr>
      <w:rFonts w:asciiTheme="majorHAnsi" w:eastAsiaTheme="majorEastAsia" w:hAnsiTheme="majorHAnsi" w:cstheme="majorBidi"/>
      <w:b/>
      <w:bCs/>
      <w:color w:val="4F81BD" w:themeColor="accent1"/>
      <w:sz w:val="24"/>
      <w:szCs w:val="24"/>
    </w:rPr>
  </w:style>
  <w:style w:type="paragraph" w:customStyle="1" w:styleId="StyleVerdana10ptGrasJustifi">
    <w:name w:val="Style Verdana 10 pt Gras Justifié"/>
    <w:basedOn w:val="Normal"/>
    <w:rsid w:val="002921D7"/>
    <w:pPr>
      <w:spacing w:before="120" w:after="120"/>
      <w:jc w:val="both"/>
    </w:pPr>
    <w:rPr>
      <w:rFonts w:ascii="Verdana" w:hAnsi="Verdana"/>
      <w:b/>
      <w:bCs/>
      <w:sz w:val="20"/>
      <w:szCs w:val="20"/>
      <w:lang w:eastAsia="en-US"/>
    </w:rPr>
  </w:style>
  <w:style w:type="paragraph" w:customStyle="1" w:styleId="Default">
    <w:name w:val="Default"/>
    <w:rsid w:val="00BE124E"/>
    <w:pPr>
      <w:autoSpaceDE w:val="0"/>
      <w:autoSpaceDN w:val="0"/>
      <w:adjustRightInd w:val="0"/>
    </w:pPr>
    <w:rPr>
      <w:rFonts w:ascii="Verdana" w:hAnsi="Verdana" w:cs="Verdana"/>
      <w:color w:val="000000"/>
      <w:sz w:val="24"/>
      <w:szCs w:val="24"/>
      <w:lang w:val="fr-BE"/>
    </w:rPr>
  </w:style>
  <w:style w:type="paragraph" w:customStyle="1" w:styleId="bodytext">
    <w:name w:val="bodytext"/>
    <w:basedOn w:val="Normal"/>
    <w:rsid w:val="00031687"/>
    <w:pPr>
      <w:spacing w:before="100" w:beforeAutospacing="1" w:after="100" w:afterAutospacing="1"/>
    </w:pPr>
    <w:rPr>
      <w:lang w:val="fr-BE" w:eastAsia="fr-BE"/>
    </w:rPr>
  </w:style>
  <w:style w:type="character" w:customStyle="1" w:styleId="apple-converted-space">
    <w:name w:val="apple-converted-space"/>
    <w:basedOn w:val="Policepardfaut"/>
    <w:rsid w:val="00031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8C"/>
    <w:rPr>
      <w:rFonts w:ascii="Times New Roman" w:eastAsia="Times New Roman" w:hAnsi="Times New Roman"/>
      <w:sz w:val="24"/>
      <w:szCs w:val="24"/>
    </w:rPr>
  </w:style>
  <w:style w:type="paragraph" w:styleId="Titre2">
    <w:name w:val="heading 2"/>
    <w:basedOn w:val="Normal"/>
    <w:next w:val="Normal"/>
    <w:link w:val="Titre2Car"/>
    <w:semiHidden/>
    <w:unhideWhenUsed/>
    <w:qFormat/>
    <w:locked/>
    <w:rsid w:val="006436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locked/>
    <w:rsid w:val="002921D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Corpsdetexte"/>
    <w:link w:val="Titre4Car"/>
    <w:uiPriority w:val="99"/>
    <w:qFormat/>
    <w:rsid w:val="00CB788C"/>
    <w:pPr>
      <w:keepNext/>
      <w:numPr>
        <w:numId w:val="1"/>
      </w:numPr>
      <w:suppressAutoHyphens/>
      <w:spacing w:before="240" w:after="120"/>
      <w:outlineLvl w:val="3"/>
    </w:pPr>
    <w:rPr>
      <w:rFonts w:ascii="Arial" w:eastAsia="Calibri" w:hAnsi="Arial" w:cs="Tahoma"/>
      <w:b/>
      <w:bCs/>
      <w:i/>
      <w:iCs/>
      <w:caps/>
      <w:lang w:eastAsia="ar-SA"/>
    </w:rPr>
  </w:style>
  <w:style w:type="paragraph" w:styleId="Titre5">
    <w:name w:val="heading 5"/>
    <w:basedOn w:val="Normal"/>
    <w:next w:val="Normal"/>
    <w:link w:val="Titre5Car"/>
    <w:semiHidden/>
    <w:unhideWhenUsed/>
    <w:qFormat/>
    <w:locked/>
    <w:rsid w:val="00022E05"/>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locked/>
    <w:rsid w:val="00CB788C"/>
    <w:rPr>
      <w:rFonts w:ascii="Arial" w:eastAsia="Times New Roman" w:hAnsi="Arial" w:cs="Tahoma"/>
      <w:b/>
      <w:bCs/>
      <w:i/>
      <w:iCs/>
      <w:caps/>
      <w:sz w:val="24"/>
      <w:szCs w:val="24"/>
      <w:lang w:val="fr-FR" w:eastAsia="ar-SA" w:bidi="ar-SA"/>
    </w:rPr>
  </w:style>
  <w:style w:type="paragraph" w:customStyle="1" w:styleId="Dfaut">
    <w:name w:val="Défaut"/>
    <w:uiPriority w:val="99"/>
    <w:rsid w:val="00CB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pPr>
    <w:rPr>
      <w:rFonts w:ascii="Helvetica" w:eastAsia="Times New Roman" w:hAnsi="Helvetica"/>
      <w:noProof/>
      <w:color w:val="000000"/>
      <w:sz w:val="24"/>
      <w:szCs w:val="24"/>
    </w:rPr>
  </w:style>
  <w:style w:type="paragraph" w:styleId="En-tte">
    <w:name w:val="header"/>
    <w:basedOn w:val="Normal"/>
    <w:link w:val="En-tteCar"/>
    <w:uiPriority w:val="99"/>
    <w:rsid w:val="00CB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pPr>
    <w:rPr>
      <w:rFonts w:ascii="Helvetica" w:hAnsi="Helvetica"/>
      <w:noProof/>
      <w:color w:val="000000"/>
    </w:rPr>
  </w:style>
  <w:style w:type="character" w:customStyle="1" w:styleId="En-tteCar">
    <w:name w:val="En-tête Car"/>
    <w:basedOn w:val="Policepardfaut"/>
    <w:link w:val="En-tte"/>
    <w:uiPriority w:val="99"/>
    <w:locked/>
    <w:rsid w:val="00CB788C"/>
    <w:rPr>
      <w:rFonts w:ascii="Helvetica" w:hAnsi="Helvetica" w:cs="Times New Roman"/>
      <w:noProof/>
      <w:color w:val="000000"/>
      <w:sz w:val="24"/>
      <w:szCs w:val="24"/>
      <w:lang w:val="fr-FR" w:eastAsia="fr-FR"/>
    </w:rPr>
  </w:style>
  <w:style w:type="paragraph" w:styleId="Pieddepage">
    <w:name w:val="footer"/>
    <w:basedOn w:val="Normal"/>
    <w:link w:val="PieddepageCar"/>
    <w:uiPriority w:val="99"/>
    <w:rsid w:val="00CB788C"/>
    <w:pPr>
      <w:widowControl w:val="0"/>
      <w:tabs>
        <w:tab w:val="left" w:pos="8500"/>
        <w:tab w:val="left" w:pos="8640"/>
        <w:tab w:val="left" w:pos="9360"/>
      </w:tabs>
      <w:autoSpaceDE w:val="0"/>
      <w:autoSpaceDN w:val="0"/>
      <w:adjustRightInd w:val="0"/>
      <w:spacing w:line="240" w:lineRule="atLeast"/>
    </w:pPr>
    <w:rPr>
      <w:rFonts w:ascii="Helvetica" w:hAnsi="Helvetica"/>
      <w:noProof/>
      <w:color w:val="000000"/>
    </w:rPr>
  </w:style>
  <w:style w:type="character" w:customStyle="1" w:styleId="PieddepageCar">
    <w:name w:val="Pied de page Car"/>
    <w:basedOn w:val="Policepardfaut"/>
    <w:link w:val="Pieddepage"/>
    <w:uiPriority w:val="99"/>
    <w:locked/>
    <w:rsid w:val="00CB788C"/>
    <w:rPr>
      <w:rFonts w:ascii="Helvetica" w:hAnsi="Helvetica" w:cs="Times New Roman"/>
      <w:noProof/>
      <w:color w:val="000000"/>
      <w:sz w:val="24"/>
      <w:szCs w:val="24"/>
      <w:lang w:val="fr-FR" w:eastAsia="fr-FR"/>
    </w:rPr>
  </w:style>
  <w:style w:type="paragraph" w:styleId="Textebrut">
    <w:name w:val="Plain Text"/>
    <w:basedOn w:val="Normal"/>
    <w:link w:val="TextebrutCar"/>
    <w:uiPriority w:val="99"/>
    <w:rsid w:val="00CB788C"/>
    <w:rPr>
      <w:rFonts w:ascii="Courier New" w:hAnsi="Courier New" w:cs="Courier New"/>
      <w:sz w:val="20"/>
      <w:szCs w:val="20"/>
    </w:rPr>
  </w:style>
  <w:style w:type="character" w:customStyle="1" w:styleId="TextebrutCar">
    <w:name w:val="Texte brut Car"/>
    <w:basedOn w:val="Policepardfaut"/>
    <w:link w:val="Textebrut"/>
    <w:uiPriority w:val="99"/>
    <w:locked/>
    <w:rsid w:val="00CB788C"/>
    <w:rPr>
      <w:rFonts w:ascii="Courier New" w:hAnsi="Courier New" w:cs="Courier New"/>
      <w:sz w:val="20"/>
      <w:szCs w:val="20"/>
      <w:lang w:val="fr-FR" w:eastAsia="fr-FR"/>
    </w:rPr>
  </w:style>
  <w:style w:type="paragraph" w:styleId="Corpsdetexte">
    <w:name w:val="Body Text"/>
    <w:basedOn w:val="Normal"/>
    <w:link w:val="CorpsdetexteCar"/>
    <w:uiPriority w:val="99"/>
    <w:semiHidden/>
    <w:rsid w:val="00CB788C"/>
    <w:pPr>
      <w:spacing w:after="120"/>
    </w:pPr>
  </w:style>
  <w:style w:type="character" w:customStyle="1" w:styleId="CorpsdetexteCar">
    <w:name w:val="Corps de texte Car"/>
    <w:basedOn w:val="Policepardfaut"/>
    <w:link w:val="Corpsdetexte"/>
    <w:uiPriority w:val="99"/>
    <w:semiHidden/>
    <w:locked/>
    <w:rsid w:val="00CB788C"/>
    <w:rPr>
      <w:rFonts w:ascii="Times New Roman" w:hAnsi="Times New Roman" w:cs="Times New Roman"/>
      <w:sz w:val="24"/>
      <w:szCs w:val="24"/>
      <w:lang w:val="fr-FR" w:eastAsia="fr-FR"/>
    </w:rPr>
  </w:style>
  <w:style w:type="paragraph" w:styleId="Textedebulles">
    <w:name w:val="Balloon Text"/>
    <w:basedOn w:val="Normal"/>
    <w:link w:val="TextedebullesCar"/>
    <w:uiPriority w:val="99"/>
    <w:semiHidden/>
    <w:rsid w:val="00B0254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02543"/>
    <w:rPr>
      <w:rFonts w:ascii="Tahoma" w:hAnsi="Tahoma" w:cs="Tahoma"/>
      <w:sz w:val="16"/>
      <w:szCs w:val="16"/>
      <w:lang w:val="fr-FR" w:eastAsia="fr-FR"/>
    </w:rPr>
  </w:style>
  <w:style w:type="paragraph" w:customStyle="1" w:styleId="StyleHeading5Left0cmHanging05cm">
    <w:name w:val="Style Heading 5 + Left:  0 cm Hanging:  0.5 cm"/>
    <w:basedOn w:val="Titre5"/>
    <w:next w:val="Dfaut"/>
    <w:rsid w:val="00022E05"/>
    <w:pPr>
      <w:keepNext/>
      <w:suppressAutoHyphens/>
      <w:spacing w:after="120"/>
    </w:pPr>
    <w:rPr>
      <w:rFonts w:ascii="Arial" w:eastAsia="Times New Roman" w:hAnsi="Arial" w:cs="Times New Roman"/>
      <w:i w:val="0"/>
      <w:iCs w:val="0"/>
      <w:sz w:val="24"/>
      <w:szCs w:val="20"/>
      <w:lang w:eastAsia="ar-SA"/>
    </w:rPr>
  </w:style>
  <w:style w:type="character" w:customStyle="1" w:styleId="Titre5Car">
    <w:name w:val="Titre 5 Car"/>
    <w:basedOn w:val="Policepardfaut"/>
    <w:link w:val="Titre5"/>
    <w:semiHidden/>
    <w:rsid w:val="00022E05"/>
    <w:rPr>
      <w:rFonts w:asciiTheme="minorHAnsi" w:eastAsiaTheme="minorEastAsia" w:hAnsiTheme="minorHAnsi" w:cstheme="minorBidi"/>
      <w:b/>
      <w:bCs/>
      <w:i/>
      <w:iCs/>
      <w:sz w:val="26"/>
      <w:szCs w:val="26"/>
    </w:rPr>
  </w:style>
  <w:style w:type="character" w:customStyle="1" w:styleId="Titre2Car">
    <w:name w:val="Titre 2 Car"/>
    <w:basedOn w:val="Policepardfaut"/>
    <w:link w:val="Titre2"/>
    <w:semiHidden/>
    <w:rsid w:val="0064367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643678"/>
    <w:pPr>
      <w:ind w:left="720"/>
      <w:contextualSpacing/>
    </w:pPr>
  </w:style>
  <w:style w:type="character" w:customStyle="1" w:styleId="Titre3Car">
    <w:name w:val="Titre 3 Car"/>
    <w:basedOn w:val="Policepardfaut"/>
    <w:link w:val="Titre3"/>
    <w:semiHidden/>
    <w:rsid w:val="002921D7"/>
    <w:rPr>
      <w:rFonts w:asciiTheme="majorHAnsi" w:eastAsiaTheme="majorEastAsia" w:hAnsiTheme="majorHAnsi" w:cstheme="majorBidi"/>
      <w:b/>
      <w:bCs/>
      <w:color w:val="4F81BD" w:themeColor="accent1"/>
      <w:sz w:val="24"/>
      <w:szCs w:val="24"/>
    </w:rPr>
  </w:style>
  <w:style w:type="paragraph" w:customStyle="1" w:styleId="StyleVerdana10ptGrasJustifi">
    <w:name w:val="Style Verdana 10 pt Gras Justifié"/>
    <w:basedOn w:val="Normal"/>
    <w:rsid w:val="002921D7"/>
    <w:pPr>
      <w:spacing w:before="120" w:after="120"/>
      <w:jc w:val="both"/>
    </w:pPr>
    <w:rPr>
      <w:rFonts w:ascii="Verdana" w:hAnsi="Verdana"/>
      <w:b/>
      <w:bCs/>
      <w:sz w:val="20"/>
      <w:szCs w:val="20"/>
      <w:lang w:eastAsia="en-US"/>
    </w:rPr>
  </w:style>
  <w:style w:type="paragraph" w:customStyle="1" w:styleId="Default">
    <w:name w:val="Default"/>
    <w:rsid w:val="00BE124E"/>
    <w:pPr>
      <w:autoSpaceDE w:val="0"/>
      <w:autoSpaceDN w:val="0"/>
      <w:adjustRightInd w:val="0"/>
    </w:pPr>
    <w:rPr>
      <w:rFonts w:ascii="Verdana" w:hAnsi="Verdana" w:cs="Verdana"/>
      <w:color w:val="000000"/>
      <w:sz w:val="24"/>
      <w:szCs w:val="24"/>
      <w:lang w:val="fr-BE"/>
    </w:rPr>
  </w:style>
  <w:style w:type="paragraph" w:customStyle="1" w:styleId="bodytext">
    <w:name w:val="bodytext"/>
    <w:basedOn w:val="Normal"/>
    <w:rsid w:val="00031687"/>
    <w:pPr>
      <w:spacing w:before="100" w:beforeAutospacing="1" w:after="100" w:afterAutospacing="1"/>
    </w:pPr>
    <w:rPr>
      <w:lang w:val="fr-BE" w:eastAsia="fr-BE"/>
    </w:rPr>
  </w:style>
  <w:style w:type="character" w:customStyle="1" w:styleId="apple-converted-space">
    <w:name w:val="apple-converted-space"/>
    <w:basedOn w:val="Policepardfaut"/>
    <w:rsid w:val="0003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6937">
      <w:bodyDiv w:val="1"/>
      <w:marLeft w:val="0"/>
      <w:marRight w:val="0"/>
      <w:marTop w:val="0"/>
      <w:marBottom w:val="0"/>
      <w:divBdr>
        <w:top w:val="none" w:sz="0" w:space="0" w:color="auto"/>
        <w:left w:val="none" w:sz="0" w:space="0" w:color="auto"/>
        <w:bottom w:val="none" w:sz="0" w:space="0" w:color="auto"/>
        <w:right w:val="none" w:sz="0" w:space="0" w:color="auto"/>
      </w:divBdr>
      <w:divsChild>
        <w:div w:id="1941256980">
          <w:marLeft w:val="0"/>
          <w:marRight w:val="0"/>
          <w:marTop w:val="0"/>
          <w:marBottom w:val="0"/>
          <w:divBdr>
            <w:top w:val="none" w:sz="0" w:space="0" w:color="auto"/>
            <w:left w:val="none" w:sz="0" w:space="0" w:color="auto"/>
            <w:bottom w:val="none" w:sz="0" w:space="0" w:color="auto"/>
            <w:right w:val="none" w:sz="0" w:space="0" w:color="auto"/>
          </w:divBdr>
        </w:div>
      </w:divsChild>
    </w:div>
    <w:div w:id="511186333">
      <w:bodyDiv w:val="1"/>
      <w:marLeft w:val="0"/>
      <w:marRight w:val="0"/>
      <w:marTop w:val="0"/>
      <w:marBottom w:val="0"/>
      <w:divBdr>
        <w:top w:val="none" w:sz="0" w:space="0" w:color="auto"/>
        <w:left w:val="none" w:sz="0" w:space="0" w:color="auto"/>
        <w:bottom w:val="none" w:sz="0" w:space="0" w:color="auto"/>
        <w:right w:val="none" w:sz="0" w:space="0" w:color="auto"/>
      </w:divBdr>
    </w:div>
    <w:div w:id="656034142">
      <w:bodyDiv w:val="1"/>
      <w:marLeft w:val="0"/>
      <w:marRight w:val="0"/>
      <w:marTop w:val="0"/>
      <w:marBottom w:val="0"/>
      <w:divBdr>
        <w:top w:val="none" w:sz="0" w:space="0" w:color="auto"/>
        <w:left w:val="none" w:sz="0" w:space="0" w:color="auto"/>
        <w:bottom w:val="none" w:sz="0" w:space="0" w:color="auto"/>
        <w:right w:val="none" w:sz="0" w:space="0" w:color="auto"/>
      </w:divBdr>
    </w:div>
    <w:div w:id="1277785398">
      <w:bodyDiv w:val="1"/>
      <w:marLeft w:val="0"/>
      <w:marRight w:val="0"/>
      <w:marTop w:val="0"/>
      <w:marBottom w:val="0"/>
      <w:divBdr>
        <w:top w:val="none" w:sz="0" w:space="0" w:color="auto"/>
        <w:left w:val="none" w:sz="0" w:space="0" w:color="auto"/>
        <w:bottom w:val="none" w:sz="0" w:space="0" w:color="auto"/>
        <w:right w:val="none" w:sz="0" w:space="0" w:color="auto"/>
      </w:divBdr>
    </w:div>
    <w:div w:id="1464887870">
      <w:bodyDiv w:val="1"/>
      <w:marLeft w:val="0"/>
      <w:marRight w:val="0"/>
      <w:marTop w:val="0"/>
      <w:marBottom w:val="0"/>
      <w:divBdr>
        <w:top w:val="none" w:sz="0" w:space="0" w:color="auto"/>
        <w:left w:val="none" w:sz="0" w:space="0" w:color="auto"/>
        <w:bottom w:val="none" w:sz="0" w:space="0" w:color="auto"/>
        <w:right w:val="none" w:sz="0" w:space="0" w:color="auto"/>
      </w:divBdr>
    </w:div>
    <w:div w:id="1488015391">
      <w:bodyDiv w:val="1"/>
      <w:marLeft w:val="0"/>
      <w:marRight w:val="0"/>
      <w:marTop w:val="0"/>
      <w:marBottom w:val="0"/>
      <w:divBdr>
        <w:top w:val="none" w:sz="0" w:space="0" w:color="auto"/>
        <w:left w:val="none" w:sz="0" w:space="0" w:color="auto"/>
        <w:bottom w:val="none" w:sz="0" w:space="0" w:color="auto"/>
        <w:right w:val="none" w:sz="0" w:space="0" w:color="auto"/>
      </w:divBdr>
    </w:div>
    <w:div w:id="1627195865">
      <w:bodyDiv w:val="1"/>
      <w:marLeft w:val="0"/>
      <w:marRight w:val="0"/>
      <w:marTop w:val="0"/>
      <w:marBottom w:val="0"/>
      <w:divBdr>
        <w:top w:val="none" w:sz="0" w:space="0" w:color="auto"/>
        <w:left w:val="none" w:sz="0" w:space="0" w:color="auto"/>
        <w:bottom w:val="none" w:sz="0" w:space="0" w:color="auto"/>
        <w:right w:val="none" w:sz="0" w:space="0" w:color="auto"/>
      </w:divBdr>
      <w:divsChild>
        <w:div w:id="1140877902">
          <w:marLeft w:val="0"/>
          <w:marRight w:val="0"/>
          <w:marTop w:val="0"/>
          <w:marBottom w:val="0"/>
          <w:divBdr>
            <w:top w:val="none" w:sz="0" w:space="0" w:color="auto"/>
            <w:left w:val="none" w:sz="0" w:space="0" w:color="auto"/>
            <w:bottom w:val="none" w:sz="0" w:space="0" w:color="auto"/>
            <w:right w:val="none" w:sz="0" w:space="0" w:color="auto"/>
          </w:divBdr>
          <w:divsChild>
            <w:div w:id="1484539774">
              <w:marLeft w:val="0"/>
              <w:marRight w:val="0"/>
              <w:marTop w:val="0"/>
              <w:marBottom w:val="0"/>
              <w:divBdr>
                <w:top w:val="none" w:sz="0" w:space="0" w:color="auto"/>
                <w:left w:val="none" w:sz="0" w:space="0" w:color="auto"/>
                <w:bottom w:val="none" w:sz="0" w:space="0" w:color="auto"/>
                <w:right w:val="none" w:sz="0" w:space="0" w:color="auto"/>
              </w:divBdr>
              <w:divsChild>
                <w:div w:id="542257641">
                  <w:marLeft w:val="0"/>
                  <w:marRight w:val="0"/>
                  <w:marTop w:val="0"/>
                  <w:marBottom w:val="0"/>
                  <w:divBdr>
                    <w:top w:val="none" w:sz="0" w:space="0" w:color="auto"/>
                    <w:left w:val="none" w:sz="0" w:space="0" w:color="auto"/>
                    <w:bottom w:val="none" w:sz="0" w:space="0" w:color="auto"/>
                    <w:right w:val="none" w:sz="0" w:space="0" w:color="auto"/>
                  </w:divBdr>
                  <w:divsChild>
                    <w:div w:id="1677923480">
                      <w:marLeft w:val="0"/>
                      <w:marRight w:val="0"/>
                      <w:marTop w:val="0"/>
                      <w:marBottom w:val="0"/>
                      <w:divBdr>
                        <w:top w:val="none" w:sz="0" w:space="0" w:color="auto"/>
                        <w:left w:val="none" w:sz="0" w:space="0" w:color="auto"/>
                        <w:bottom w:val="none" w:sz="0" w:space="0" w:color="auto"/>
                        <w:right w:val="none" w:sz="0" w:space="0" w:color="auto"/>
                      </w:divBdr>
                      <w:divsChild>
                        <w:div w:id="1471826168">
                          <w:marLeft w:val="0"/>
                          <w:marRight w:val="0"/>
                          <w:marTop w:val="0"/>
                          <w:marBottom w:val="0"/>
                          <w:divBdr>
                            <w:top w:val="none" w:sz="0" w:space="0" w:color="auto"/>
                            <w:left w:val="none" w:sz="0" w:space="0" w:color="auto"/>
                            <w:bottom w:val="none" w:sz="0" w:space="0" w:color="auto"/>
                            <w:right w:val="none" w:sz="0" w:space="0" w:color="auto"/>
                          </w:divBdr>
                          <w:divsChild>
                            <w:div w:id="1629895816">
                              <w:marLeft w:val="0"/>
                              <w:marRight w:val="0"/>
                              <w:marTop w:val="0"/>
                              <w:marBottom w:val="0"/>
                              <w:divBdr>
                                <w:top w:val="none" w:sz="0" w:space="0" w:color="auto"/>
                                <w:left w:val="none" w:sz="0" w:space="0" w:color="auto"/>
                                <w:bottom w:val="none" w:sz="0" w:space="0" w:color="auto"/>
                                <w:right w:val="none" w:sz="0" w:space="0" w:color="auto"/>
                              </w:divBdr>
                              <w:divsChild>
                                <w:div w:id="17590729">
                                  <w:marLeft w:val="0"/>
                                  <w:marRight w:val="0"/>
                                  <w:marTop w:val="0"/>
                                  <w:marBottom w:val="0"/>
                                  <w:divBdr>
                                    <w:top w:val="none" w:sz="0" w:space="0" w:color="auto"/>
                                    <w:left w:val="none" w:sz="0" w:space="0" w:color="auto"/>
                                    <w:bottom w:val="none" w:sz="0" w:space="0" w:color="auto"/>
                                    <w:right w:val="none" w:sz="0" w:space="0" w:color="auto"/>
                                  </w:divBdr>
                                  <w:divsChild>
                                    <w:div w:id="1913856753">
                                      <w:marLeft w:val="0"/>
                                      <w:marRight w:val="0"/>
                                      <w:marTop w:val="0"/>
                                      <w:marBottom w:val="0"/>
                                      <w:divBdr>
                                        <w:top w:val="none" w:sz="0" w:space="0" w:color="auto"/>
                                        <w:left w:val="none" w:sz="0" w:space="0" w:color="auto"/>
                                        <w:bottom w:val="none" w:sz="0" w:space="0" w:color="auto"/>
                                        <w:right w:val="none" w:sz="0" w:space="0" w:color="auto"/>
                                      </w:divBdr>
                                      <w:divsChild>
                                        <w:div w:id="1959027251">
                                          <w:marLeft w:val="0"/>
                                          <w:marRight w:val="0"/>
                                          <w:marTop w:val="0"/>
                                          <w:marBottom w:val="0"/>
                                          <w:divBdr>
                                            <w:top w:val="none" w:sz="0" w:space="0" w:color="auto"/>
                                            <w:left w:val="single" w:sz="6" w:space="0" w:color="08401D"/>
                                            <w:bottom w:val="single" w:sz="6" w:space="0" w:color="08401D"/>
                                            <w:right w:val="single" w:sz="6" w:space="0" w:color="08401D"/>
                                          </w:divBdr>
                                          <w:divsChild>
                                            <w:div w:id="14702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98085">
      <w:bodyDiv w:val="1"/>
      <w:marLeft w:val="0"/>
      <w:marRight w:val="0"/>
      <w:marTop w:val="0"/>
      <w:marBottom w:val="0"/>
      <w:divBdr>
        <w:top w:val="none" w:sz="0" w:space="0" w:color="auto"/>
        <w:left w:val="none" w:sz="0" w:space="0" w:color="auto"/>
        <w:bottom w:val="none" w:sz="0" w:space="0" w:color="auto"/>
        <w:right w:val="none" w:sz="0" w:space="0" w:color="auto"/>
      </w:divBdr>
    </w:div>
    <w:div w:id="1660384109">
      <w:bodyDiv w:val="1"/>
      <w:marLeft w:val="0"/>
      <w:marRight w:val="0"/>
      <w:marTop w:val="0"/>
      <w:marBottom w:val="0"/>
      <w:divBdr>
        <w:top w:val="none" w:sz="0" w:space="0" w:color="auto"/>
        <w:left w:val="none" w:sz="0" w:space="0" w:color="auto"/>
        <w:bottom w:val="none" w:sz="0" w:space="0" w:color="auto"/>
        <w:right w:val="none" w:sz="0" w:space="0" w:color="auto"/>
      </w:divBdr>
      <w:divsChild>
        <w:div w:id="1166281094">
          <w:marLeft w:val="0"/>
          <w:marRight w:val="0"/>
          <w:marTop w:val="100"/>
          <w:marBottom w:val="100"/>
          <w:divBdr>
            <w:top w:val="none" w:sz="0" w:space="0" w:color="auto"/>
            <w:left w:val="none" w:sz="0" w:space="0" w:color="auto"/>
            <w:bottom w:val="none" w:sz="0" w:space="0" w:color="auto"/>
            <w:right w:val="none" w:sz="0" w:space="0" w:color="auto"/>
          </w:divBdr>
          <w:divsChild>
            <w:div w:id="819226843">
              <w:marLeft w:val="0"/>
              <w:marRight w:val="0"/>
              <w:marTop w:val="0"/>
              <w:marBottom w:val="0"/>
              <w:divBdr>
                <w:top w:val="none" w:sz="0" w:space="0" w:color="auto"/>
                <w:left w:val="none" w:sz="0" w:space="0" w:color="auto"/>
                <w:bottom w:val="none" w:sz="0" w:space="0" w:color="auto"/>
                <w:right w:val="none" w:sz="0" w:space="0" w:color="auto"/>
              </w:divBdr>
              <w:divsChild>
                <w:div w:id="814301043">
                  <w:marLeft w:val="0"/>
                  <w:marRight w:val="0"/>
                  <w:marTop w:val="0"/>
                  <w:marBottom w:val="0"/>
                  <w:divBdr>
                    <w:top w:val="none" w:sz="0" w:space="0" w:color="auto"/>
                    <w:left w:val="none" w:sz="0" w:space="0" w:color="auto"/>
                    <w:bottom w:val="none" w:sz="0" w:space="0" w:color="auto"/>
                    <w:right w:val="none" w:sz="0" w:space="0" w:color="auto"/>
                  </w:divBdr>
                  <w:divsChild>
                    <w:div w:id="18008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DFD58-1CC8-40DA-B85A-FBAFD597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4127</Words>
  <Characters>22700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jean-yves</dc:creator>
  <cp:lastModifiedBy>nicolas toffolo</cp:lastModifiedBy>
  <cp:revision>2</cp:revision>
  <dcterms:created xsi:type="dcterms:W3CDTF">2016-07-12T07:08:00Z</dcterms:created>
  <dcterms:modified xsi:type="dcterms:W3CDTF">2016-07-12T07:08:00Z</dcterms:modified>
</cp:coreProperties>
</file>